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A0" w:firstRow="1" w:lastRow="0" w:firstColumn="1" w:lastColumn="0" w:noHBand="0" w:noVBand="0"/>
      </w:tblPr>
      <w:tblGrid>
        <w:gridCol w:w="7054"/>
      </w:tblGrid>
      <w:tr w:rsidR="00E75D92" w14:paraId="32AFBCC9" w14:textId="77777777" w:rsidTr="00E75D92">
        <w:tc>
          <w:tcPr>
            <w:tcW w:w="7054" w:type="dxa"/>
            <w:hideMark/>
          </w:tcPr>
          <w:p w14:paraId="57D030D9" w14:textId="77777777" w:rsidR="00E75D92" w:rsidRDefault="00E75D92">
            <w:pPr>
              <w:pStyle w:val="Subtitle"/>
              <w:rPr>
                <w:rFonts w:ascii="Arial" w:hAnsi="Arial" w:cs="Arial"/>
                <w:i w:val="0"/>
                <w:color w:val="auto"/>
                <w:sz w:val="22"/>
                <w:szCs w:val="22"/>
                <w:lang w:val="en-US"/>
              </w:rPr>
            </w:pPr>
            <w:r>
              <w:rPr>
                <w:rFonts w:ascii="Arial" w:hAnsi="Arial" w:cs="Arial"/>
                <w:i w:val="0"/>
                <w:color w:val="auto"/>
                <w:sz w:val="22"/>
                <w:szCs w:val="22"/>
                <w:lang w:val="en-US"/>
              </w:rPr>
              <w:t xml:space="preserve">The Resident / Occupier </w:t>
            </w:r>
          </w:p>
          <w:p w14:paraId="68EED556" w14:textId="77777777" w:rsidR="00E75D92" w:rsidRDefault="00E75D92">
            <w:pPr>
              <w:rPr>
                <w:rFonts w:cs="Arial"/>
                <w:sz w:val="22"/>
                <w:lang w:val="en-US"/>
              </w:rPr>
            </w:pPr>
          </w:p>
          <w:p w14:paraId="2D7B42A6" w14:textId="77777777" w:rsidR="00D95002" w:rsidRDefault="00D95002">
            <w:pPr>
              <w:rPr>
                <w:rFonts w:cs="Arial"/>
                <w:sz w:val="22"/>
                <w:lang w:val="en-US"/>
              </w:rPr>
            </w:pPr>
          </w:p>
          <w:p w14:paraId="6CB89E30" w14:textId="77777777" w:rsidR="00D95002" w:rsidRDefault="00D95002">
            <w:pPr>
              <w:rPr>
                <w:rFonts w:cs="Arial"/>
                <w:sz w:val="22"/>
                <w:lang w:val="en-US"/>
              </w:rPr>
            </w:pPr>
          </w:p>
          <w:p w14:paraId="01998703" w14:textId="77777777" w:rsidR="00D95002" w:rsidRDefault="00D95002">
            <w:pPr>
              <w:rPr>
                <w:rFonts w:cs="Arial"/>
                <w:sz w:val="22"/>
                <w:lang w:val="en-US"/>
              </w:rPr>
            </w:pPr>
          </w:p>
          <w:p w14:paraId="79DD1D08" w14:textId="77777777" w:rsidR="00D95002" w:rsidRDefault="00D95002">
            <w:pPr>
              <w:rPr>
                <w:rFonts w:cs="Arial"/>
                <w:sz w:val="24"/>
                <w:szCs w:val="24"/>
                <w:lang w:val="en-US"/>
              </w:rPr>
            </w:pPr>
          </w:p>
        </w:tc>
      </w:tr>
      <w:tr w:rsidR="00E75D92" w14:paraId="26C84FF6" w14:textId="77777777" w:rsidTr="00E75D92">
        <w:tc>
          <w:tcPr>
            <w:tcW w:w="7054" w:type="dxa"/>
          </w:tcPr>
          <w:p w14:paraId="1AEA3A39" w14:textId="77777777" w:rsidR="00E75D92" w:rsidRDefault="00E75D92">
            <w:pPr>
              <w:pStyle w:val="Subtitle"/>
              <w:rPr>
                <w:rFonts w:ascii="Arial" w:hAnsi="Arial" w:cs="Arial"/>
                <w:i w:val="0"/>
                <w:color w:val="auto"/>
                <w:lang w:val="en-US"/>
              </w:rPr>
            </w:pPr>
          </w:p>
        </w:tc>
      </w:tr>
      <w:tr w:rsidR="0078463E" w:rsidRPr="0078463E" w14:paraId="1F8BF71B" w14:textId="77777777" w:rsidTr="00E75D92">
        <w:tc>
          <w:tcPr>
            <w:tcW w:w="7054" w:type="dxa"/>
          </w:tcPr>
          <w:p w14:paraId="6DB04D22" w14:textId="77777777" w:rsidR="00E75D92" w:rsidRPr="0078463E" w:rsidRDefault="00E75D92">
            <w:pPr>
              <w:pStyle w:val="Subtitle"/>
              <w:rPr>
                <w:rFonts w:ascii="Arial" w:hAnsi="Arial" w:cs="Arial"/>
                <w:i w:val="0"/>
                <w:color w:val="auto"/>
                <w:lang w:val="en-US"/>
              </w:rPr>
            </w:pPr>
          </w:p>
        </w:tc>
      </w:tr>
    </w:tbl>
    <w:p w14:paraId="5793940F" w14:textId="05042A57" w:rsidR="00E75D92" w:rsidRPr="002555A4" w:rsidRDefault="00D5779C" w:rsidP="00E75D92">
      <w:pPr>
        <w:jc w:val="right"/>
        <w:rPr>
          <w:rFonts w:cs="Arial"/>
          <w:sz w:val="22"/>
        </w:rPr>
      </w:pPr>
      <w:r>
        <w:rPr>
          <w:rFonts w:cs="Arial"/>
          <w:sz w:val="22"/>
        </w:rPr>
        <w:t>1</w:t>
      </w:r>
      <w:r w:rsidR="007B36C4">
        <w:rPr>
          <w:rFonts w:cs="Arial"/>
          <w:sz w:val="22"/>
        </w:rPr>
        <w:t>6</w:t>
      </w:r>
      <w:r w:rsidR="007B36C4" w:rsidRPr="007B36C4">
        <w:rPr>
          <w:rFonts w:cs="Arial"/>
          <w:sz w:val="22"/>
          <w:vertAlign w:val="superscript"/>
        </w:rPr>
        <w:t>th</w:t>
      </w:r>
      <w:r w:rsidR="007B36C4">
        <w:rPr>
          <w:rFonts w:cs="Arial"/>
          <w:sz w:val="22"/>
        </w:rPr>
        <w:t xml:space="preserve"> May</w:t>
      </w:r>
      <w:r w:rsidR="002555A4" w:rsidRPr="002555A4">
        <w:rPr>
          <w:rFonts w:cs="Arial"/>
          <w:sz w:val="22"/>
        </w:rPr>
        <w:t xml:space="preserve"> 2025</w:t>
      </w:r>
    </w:p>
    <w:p w14:paraId="53A3E7B4" w14:textId="77777777" w:rsidR="00E75D92" w:rsidRPr="0078463E" w:rsidRDefault="00E75D92" w:rsidP="00E75D92">
      <w:pPr>
        <w:rPr>
          <w:rFonts w:cs="Arial"/>
          <w:sz w:val="22"/>
        </w:rPr>
      </w:pPr>
      <w:r w:rsidRPr="0078463E">
        <w:rPr>
          <w:rFonts w:cs="Arial"/>
          <w:sz w:val="22"/>
        </w:rPr>
        <w:t>Dear Resident/Occupier,</w:t>
      </w:r>
    </w:p>
    <w:p w14:paraId="51FCBF94" w14:textId="77777777" w:rsidR="00D20434" w:rsidRPr="0078463E" w:rsidRDefault="00D20434" w:rsidP="00E75D92">
      <w:pPr>
        <w:rPr>
          <w:rFonts w:cs="Arial"/>
          <w:sz w:val="22"/>
        </w:rPr>
      </w:pPr>
    </w:p>
    <w:p w14:paraId="23AFEA3B" w14:textId="1B289E10" w:rsidR="00E75D92" w:rsidRPr="005D1308" w:rsidRDefault="00D20434" w:rsidP="00E75D92">
      <w:pPr>
        <w:rPr>
          <w:rFonts w:cs="Arial"/>
          <w:b/>
          <w:sz w:val="22"/>
          <w:u w:val="single"/>
        </w:rPr>
      </w:pPr>
      <w:r w:rsidRPr="0078463E">
        <w:rPr>
          <w:rFonts w:cs="Arial"/>
          <w:b/>
          <w:sz w:val="22"/>
          <w:u w:val="single"/>
        </w:rPr>
        <w:t xml:space="preserve">Resurfacing Works – </w:t>
      </w:r>
      <w:r w:rsidR="00206CF9">
        <w:rPr>
          <w:rFonts w:cs="Arial"/>
          <w:b/>
          <w:sz w:val="22"/>
          <w:u w:val="single"/>
        </w:rPr>
        <w:t>B4225 Old Gore</w:t>
      </w:r>
    </w:p>
    <w:p w14:paraId="19FBBA3F" w14:textId="77777777" w:rsidR="005D1308" w:rsidRPr="005D1308" w:rsidRDefault="005D1308" w:rsidP="00E75D92">
      <w:pPr>
        <w:rPr>
          <w:rFonts w:cs="Arial"/>
          <w:b/>
          <w:bCs/>
          <w:sz w:val="22"/>
        </w:rPr>
      </w:pPr>
    </w:p>
    <w:p w14:paraId="40140438" w14:textId="3204B1D6" w:rsidR="002A1D3D" w:rsidRPr="005D1308" w:rsidRDefault="002A1D3D" w:rsidP="002A1D3D">
      <w:pPr>
        <w:rPr>
          <w:rFonts w:cs="Arial"/>
          <w:sz w:val="22"/>
        </w:rPr>
      </w:pPr>
      <w:r w:rsidRPr="005D1308">
        <w:rPr>
          <w:rFonts w:cs="Arial"/>
          <w:sz w:val="22"/>
        </w:rPr>
        <w:t>As a result of a £</w:t>
      </w:r>
      <w:r w:rsidR="00136782" w:rsidRPr="005D1308">
        <w:rPr>
          <w:rFonts w:cs="Arial"/>
          <w:sz w:val="22"/>
        </w:rPr>
        <w:t>11</w:t>
      </w:r>
      <w:r w:rsidRPr="005D1308">
        <w:rPr>
          <w:rFonts w:cs="Arial"/>
          <w:sz w:val="22"/>
        </w:rPr>
        <w:t xml:space="preserve"> million investment by Herefordshire Council, a number of roads across the county will benefit from being resurfaced this year. </w:t>
      </w:r>
    </w:p>
    <w:p w14:paraId="24647E82" w14:textId="77777777" w:rsidR="00787BC3" w:rsidRPr="005D1308" w:rsidRDefault="00787BC3" w:rsidP="00E75D92">
      <w:pPr>
        <w:rPr>
          <w:rFonts w:cs="Arial"/>
          <w:sz w:val="22"/>
        </w:rPr>
      </w:pPr>
    </w:p>
    <w:p w14:paraId="6950CC2D" w14:textId="2A66EA19" w:rsidR="002A1D3D" w:rsidRPr="005D1308" w:rsidRDefault="002A1D3D" w:rsidP="002A1D3D">
      <w:pPr>
        <w:rPr>
          <w:rFonts w:cs="Arial"/>
          <w:sz w:val="22"/>
        </w:rPr>
      </w:pPr>
      <w:r w:rsidRPr="005D1308">
        <w:rPr>
          <w:rFonts w:cs="Arial"/>
          <w:sz w:val="22"/>
        </w:rPr>
        <w:t xml:space="preserve">As part of </w:t>
      </w:r>
      <w:r w:rsidR="00136782" w:rsidRPr="005D1308">
        <w:rPr>
          <w:rFonts w:cs="Arial"/>
          <w:sz w:val="22"/>
        </w:rPr>
        <w:t>this</w:t>
      </w:r>
      <w:r w:rsidRPr="005D1308">
        <w:rPr>
          <w:rFonts w:cs="Arial"/>
          <w:sz w:val="22"/>
        </w:rPr>
        <w:t xml:space="preserve"> investment, resurfacing works will be carried out on</w:t>
      </w:r>
      <w:r w:rsidR="000F29F9">
        <w:rPr>
          <w:rFonts w:cs="Arial"/>
          <w:sz w:val="22"/>
        </w:rPr>
        <w:t xml:space="preserve"> </w:t>
      </w:r>
      <w:r w:rsidR="007B36C4">
        <w:rPr>
          <w:rFonts w:cs="Arial"/>
          <w:sz w:val="22"/>
        </w:rPr>
        <w:t xml:space="preserve">the </w:t>
      </w:r>
      <w:r w:rsidR="00206CF9">
        <w:rPr>
          <w:rFonts w:cs="Arial"/>
          <w:sz w:val="22"/>
        </w:rPr>
        <w:t>B4225 from the B4224 to the A449 at Old Gore</w:t>
      </w:r>
      <w:r w:rsidR="007B36C4" w:rsidRPr="007B36C4">
        <w:rPr>
          <w:rFonts w:cs="Arial"/>
          <w:bCs/>
          <w:sz w:val="22"/>
        </w:rPr>
        <w:t xml:space="preserve"> </w:t>
      </w:r>
      <w:r w:rsidR="000F29F9" w:rsidRPr="007B36C4">
        <w:rPr>
          <w:rFonts w:cs="Arial"/>
          <w:bCs/>
          <w:sz w:val="22"/>
        </w:rPr>
        <w:t>f</w:t>
      </w:r>
      <w:r w:rsidRPr="007B36C4">
        <w:rPr>
          <w:rFonts w:cs="Arial"/>
          <w:bCs/>
          <w:sz w:val="22"/>
        </w:rPr>
        <w:t xml:space="preserve">rom </w:t>
      </w:r>
      <w:r w:rsidR="007B36C4">
        <w:rPr>
          <w:rFonts w:cs="Arial"/>
          <w:bCs/>
          <w:sz w:val="22"/>
        </w:rPr>
        <w:t>Monday 2</w:t>
      </w:r>
      <w:r w:rsidR="007B36C4" w:rsidRPr="007B36C4">
        <w:rPr>
          <w:rFonts w:cs="Arial"/>
          <w:bCs/>
          <w:sz w:val="22"/>
          <w:vertAlign w:val="superscript"/>
        </w:rPr>
        <w:t>nd</w:t>
      </w:r>
      <w:r w:rsidR="007B36C4">
        <w:rPr>
          <w:rFonts w:cs="Arial"/>
          <w:bCs/>
          <w:sz w:val="22"/>
        </w:rPr>
        <w:t xml:space="preserve"> June</w:t>
      </w:r>
      <w:r w:rsidRPr="007B36C4">
        <w:rPr>
          <w:rFonts w:cs="Arial"/>
          <w:bCs/>
          <w:sz w:val="22"/>
        </w:rPr>
        <w:t xml:space="preserve"> to (and including</w:t>
      </w:r>
      <w:r w:rsidRPr="005D1308">
        <w:rPr>
          <w:rFonts w:cs="Arial"/>
          <w:sz w:val="22"/>
        </w:rPr>
        <w:t xml:space="preserve">) </w:t>
      </w:r>
      <w:r w:rsidR="007B36C4">
        <w:rPr>
          <w:rFonts w:cs="Arial"/>
          <w:sz w:val="22"/>
        </w:rPr>
        <w:t>Friday 6</w:t>
      </w:r>
      <w:r w:rsidR="007B36C4" w:rsidRPr="007B36C4">
        <w:rPr>
          <w:rFonts w:cs="Arial"/>
          <w:sz w:val="22"/>
          <w:vertAlign w:val="superscript"/>
        </w:rPr>
        <w:t>th</w:t>
      </w:r>
      <w:r w:rsidR="007B36C4">
        <w:rPr>
          <w:rFonts w:cs="Arial"/>
          <w:sz w:val="22"/>
        </w:rPr>
        <w:t xml:space="preserve"> June</w:t>
      </w:r>
      <w:r w:rsidR="005D1308" w:rsidRPr="000F29F9">
        <w:rPr>
          <w:rFonts w:cs="Arial"/>
          <w:sz w:val="22"/>
        </w:rPr>
        <w:t xml:space="preserve"> 2025</w:t>
      </w:r>
      <w:r w:rsidRPr="000F29F9">
        <w:rPr>
          <w:rFonts w:cs="Arial"/>
          <w:sz w:val="22"/>
        </w:rPr>
        <w:t xml:space="preserve">. </w:t>
      </w:r>
      <w:r w:rsidRPr="005D1308">
        <w:rPr>
          <w:rFonts w:cs="Arial"/>
          <w:sz w:val="22"/>
        </w:rPr>
        <w:t>The road will be closed between 0800hrs and 1700hrs each da</w:t>
      </w:r>
      <w:r w:rsidR="00136782" w:rsidRPr="005D1308">
        <w:rPr>
          <w:rFonts w:cs="Arial"/>
          <w:sz w:val="22"/>
        </w:rPr>
        <w:t>y.</w:t>
      </w:r>
    </w:p>
    <w:p w14:paraId="6B090944" w14:textId="77777777" w:rsidR="002A1D3D" w:rsidRPr="002A1D3D" w:rsidRDefault="002A1D3D" w:rsidP="002A1D3D">
      <w:pPr>
        <w:rPr>
          <w:rFonts w:cs="Arial"/>
          <w:sz w:val="22"/>
        </w:rPr>
      </w:pPr>
    </w:p>
    <w:p w14:paraId="6A603A7A" w14:textId="2E256579" w:rsidR="002A1D3D" w:rsidRPr="002A1D3D" w:rsidRDefault="002A1D3D" w:rsidP="002A1D3D">
      <w:pPr>
        <w:rPr>
          <w:rFonts w:cs="Arial"/>
          <w:bCs/>
          <w:sz w:val="22"/>
        </w:rPr>
      </w:pPr>
      <w:r w:rsidRPr="002A1D3D">
        <w:rPr>
          <w:rFonts w:cs="Arial"/>
          <w:bCs/>
          <w:sz w:val="22"/>
        </w:rPr>
        <w:t>The above length of road has been identified for such works following detailed and comprehensive surface and structural condition surveys that help us to objectively prioritise where we need to invest across Herefordshire’s highway network.</w:t>
      </w:r>
    </w:p>
    <w:p w14:paraId="082E0ECB" w14:textId="77777777" w:rsidR="00773A3D" w:rsidRDefault="00773A3D" w:rsidP="00E75D92">
      <w:pPr>
        <w:rPr>
          <w:rFonts w:cs="Arial"/>
          <w:b/>
          <w:bCs/>
          <w:color w:val="FF0000"/>
          <w:sz w:val="22"/>
        </w:rPr>
      </w:pPr>
    </w:p>
    <w:p w14:paraId="50F6043A" w14:textId="77777777" w:rsidR="002A1D3D" w:rsidRPr="002A1D3D" w:rsidRDefault="002A1D3D" w:rsidP="002A1D3D">
      <w:pPr>
        <w:rPr>
          <w:rFonts w:cs="Arial"/>
          <w:sz w:val="22"/>
        </w:rPr>
      </w:pPr>
      <w:r w:rsidRPr="002A1D3D">
        <w:rPr>
          <w:rFonts w:cs="Arial"/>
          <w:sz w:val="22"/>
        </w:rPr>
        <w:t xml:space="preserve">The works will be taking place under a road closure and will involve the removal of the existing surface course before a new layer is laid. Where relevant, works will be undertaken to correct other highway defects including drainage. In order to protect the surface of the road once the work is complete, we have made utility companies aware of the work schedule and we will use our statutory powers to refuse all but emergency works and new connections in this area for the next 12 months. </w:t>
      </w:r>
    </w:p>
    <w:p w14:paraId="69FA25DC" w14:textId="79ABDACE" w:rsidR="00E75D92" w:rsidRPr="00D95002" w:rsidRDefault="00E75D92" w:rsidP="00E75D92">
      <w:pPr>
        <w:rPr>
          <w:rFonts w:cs="Arial"/>
          <w:sz w:val="22"/>
        </w:rPr>
      </w:pPr>
    </w:p>
    <w:tbl>
      <w:tblPr>
        <w:tblW w:w="0" w:type="auto"/>
        <w:tblLook w:val="00A0" w:firstRow="1" w:lastRow="0" w:firstColumn="1" w:lastColumn="0" w:noHBand="0" w:noVBand="0"/>
      </w:tblPr>
      <w:tblGrid>
        <w:gridCol w:w="7054"/>
      </w:tblGrid>
      <w:tr w:rsidR="00E75D92" w14:paraId="48B7A00B" w14:textId="77777777" w:rsidTr="00E75D92">
        <w:tc>
          <w:tcPr>
            <w:tcW w:w="7054" w:type="dxa"/>
          </w:tcPr>
          <w:p w14:paraId="3C8B57E4" w14:textId="77777777" w:rsidR="00E75D92" w:rsidRDefault="00E75D92">
            <w:pPr>
              <w:pStyle w:val="ContactDetailsAddress"/>
              <w:framePr w:wrap="around" w:x="4954" w:y="791"/>
              <w:rPr>
                <w:rFonts w:ascii="Arial" w:hAnsi="Arial" w:cs="Arial"/>
                <w:sz w:val="22"/>
                <w:lang w:val="en-US"/>
              </w:rPr>
            </w:pPr>
          </w:p>
        </w:tc>
      </w:tr>
      <w:tr w:rsidR="00E75D92" w14:paraId="1DD73A97" w14:textId="77777777" w:rsidTr="00E75D92">
        <w:trPr>
          <w:trHeight w:val="510"/>
        </w:trPr>
        <w:tc>
          <w:tcPr>
            <w:tcW w:w="7054" w:type="dxa"/>
          </w:tcPr>
          <w:p w14:paraId="47839425" w14:textId="77777777" w:rsidR="00E75D92" w:rsidRDefault="00E75D92">
            <w:pPr>
              <w:pStyle w:val="ContactDetailsAddress"/>
              <w:framePr w:wrap="around" w:x="4954" w:y="791"/>
              <w:rPr>
                <w:rFonts w:ascii="Arial" w:hAnsi="Arial" w:cs="Arial"/>
                <w:sz w:val="22"/>
                <w:lang w:val="en-US"/>
              </w:rPr>
            </w:pPr>
          </w:p>
        </w:tc>
      </w:tr>
    </w:tbl>
    <w:p w14:paraId="537FAB26" w14:textId="77777777" w:rsidR="00E75D92" w:rsidRDefault="00D95002" w:rsidP="00E75D92">
      <w:pPr>
        <w:jc w:val="both"/>
        <w:rPr>
          <w:rFonts w:cs="Arial"/>
          <w:sz w:val="22"/>
        </w:rPr>
      </w:pPr>
      <w:r>
        <w:rPr>
          <w:rFonts w:cs="Arial"/>
          <w:sz w:val="22"/>
        </w:rPr>
        <w:t>A</w:t>
      </w:r>
      <w:r w:rsidR="00E75D92">
        <w:rPr>
          <w:rFonts w:cs="Arial"/>
          <w:sz w:val="22"/>
        </w:rPr>
        <w:t xml:space="preserve"> fully signed diversion route will be </w:t>
      </w:r>
      <w:r>
        <w:rPr>
          <w:rFonts w:cs="Arial"/>
          <w:sz w:val="22"/>
        </w:rPr>
        <w:t>displayed locally</w:t>
      </w:r>
      <w:r w:rsidR="00E75D92">
        <w:rPr>
          <w:rFonts w:cs="Arial"/>
          <w:sz w:val="22"/>
        </w:rPr>
        <w:t>.</w:t>
      </w:r>
    </w:p>
    <w:p w14:paraId="63D5A8D8" w14:textId="77777777" w:rsidR="00E75D92" w:rsidRDefault="00E75D92" w:rsidP="00E75D92">
      <w:pPr>
        <w:jc w:val="both"/>
        <w:rPr>
          <w:rFonts w:cs="Arial"/>
          <w:sz w:val="22"/>
        </w:rPr>
      </w:pPr>
    </w:p>
    <w:p w14:paraId="16BB50B8" w14:textId="77777777" w:rsidR="00E75D92" w:rsidRDefault="00E75D92" w:rsidP="00E75D92">
      <w:pPr>
        <w:jc w:val="both"/>
        <w:rPr>
          <w:rFonts w:cs="Arial"/>
          <w:sz w:val="22"/>
        </w:rPr>
      </w:pPr>
      <w:r>
        <w:rPr>
          <w:rFonts w:cs="Arial"/>
          <w:sz w:val="22"/>
        </w:rPr>
        <w:t xml:space="preserve">We will do all we can to provide vehicular access to properties, although there may be times when we are not able to do so safely or there may be delays. You can get help and guidance from the dedicated marshals on site. </w:t>
      </w:r>
    </w:p>
    <w:p w14:paraId="2B146C0D" w14:textId="77777777" w:rsidR="00E75D92" w:rsidRDefault="00E75D92" w:rsidP="00E75D92">
      <w:pPr>
        <w:jc w:val="both"/>
        <w:rPr>
          <w:rFonts w:cs="Arial"/>
          <w:sz w:val="22"/>
        </w:rPr>
      </w:pPr>
    </w:p>
    <w:p w14:paraId="4981F3F5" w14:textId="77777777" w:rsidR="00E75D92" w:rsidRDefault="00E75D92" w:rsidP="00E75D92">
      <w:pPr>
        <w:jc w:val="both"/>
        <w:rPr>
          <w:rFonts w:cs="Arial"/>
          <w:sz w:val="22"/>
        </w:rPr>
      </w:pPr>
      <w:r>
        <w:rPr>
          <w:rFonts w:cs="Arial"/>
          <w:sz w:val="22"/>
        </w:rPr>
        <w:t>We are sorry for any in</w:t>
      </w:r>
      <w:r w:rsidR="006C3C8F">
        <w:rPr>
          <w:rFonts w:cs="Arial"/>
          <w:sz w:val="22"/>
        </w:rPr>
        <w:t>convenience this may cause you</w:t>
      </w:r>
      <w:r w:rsidR="00704409">
        <w:rPr>
          <w:rFonts w:cs="Arial"/>
          <w:sz w:val="22"/>
        </w:rPr>
        <w:t>,</w:t>
      </w:r>
      <w:r w:rsidR="006C3C8F">
        <w:rPr>
          <w:rFonts w:cs="Arial"/>
          <w:sz w:val="22"/>
        </w:rPr>
        <w:t xml:space="preserve"> but we will do all that we can</w:t>
      </w:r>
      <w:r>
        <w:rPr>
          <w:rFonts w:cs="Arial"/>
          <w:sz w:val="22"/>
        </w:rPr>
        <w:t xml:space="preserve"> to minimise the impact of our work</w:t>
      </w:r>
      <w:r w:rsidR="00704409">
        <w:rPr>
          <w:rFonts w:cs="Arial"/>
          <w:sz w:val="22"/>
        </w:rPr>
        <w:t xml:space="preserve"> whilst a new surface is laid.</w:t>
      </w:r>
    </w:p>
    <w:p w14:paraId="1978D18D" w14:textId="77777777" w:rsidR="00E75D92" w:rsidRDefault="00E75D92" w:rsidP="00E75D92">
      <w:pPr>
        <w:jc w:val="both"/>
        <w:rPr>
          <w:rFonts w:cs="Arial"/>
          <w:bCs/>
          <w:sz w:val="22"/>
        </w:rPr>
      </w:pPr>
    </w:p>
    <w:p w14:paraId="4B0BD601" w14:textId="77777777" w:rsidR="00E75D92" w:rsidRDefault="00E75D92" w:rsidP="00E75D92">
      <w:pPr>
        <w:spacing w:line="240" w:lineRule="auto"/>
        <w:jc w:val="both"/>
        <w:rPr>
          <w:rFonts w:cs="Arial"/>
          <w:sz w:val="22"/>
        </w:rPr>
      </w:pPr>
      <w:r>
        <w:rPr>
          <w:rFonts w:cs="Arial"/>
          <w:sz w:val="22"/>
        </w:rPr>
        <w:t xml:space="preserve">The programme of work may change in certain circumstances, such as bad weather. This may happen at short notice and without further </w:t>
      </w:r>
      <w:r w:rsidR="00704409">
        <w:rPr>
          <w:rFonts w:cs="Arial"/>
          <w:sz w:val="22"/>
        </w:rPr>
        <w:t xml:space="preserve">written </w:t>
      </w:r>
      <w:r>
        <w:rPr>
          <w:rFonts w:cs="Arial"/>
          <w:sz w:val="22"/>
        </w:rPr>
        <w:t xml:space="preserve">notification. All changes will be highlighted on the advance warning signs, which you’ll find onsite at the roadworks. For the most up to date information on roadworks across the county, please visit </w:t>
      </w:r>
      <w:hyperlink r:id="rId12" w:history="1">
        <w:r>
          <w:rPr>
            <w:rStyle w:val="Hyperlink"/>
            <w:rFonts w:cs="Arial"/>
            <w:sz w:val="22"/>
          </w:rPr>
          <w:t>https://one.network</w:t>
        </w:r>
      </w:hyperlink>
      <w:r>
        <w:rPr>
          <w:rFonts w:cs="Arial"/>
          <w:sz w:val="22"/>
        </w:rPr>
        <w:t xml:space="preserve">. </w:t>
      </w:r>
    </w:p>
    <w:p w14:paraId="201DBEA7" w14:textId="77777777" w:rsidR="00E75D92" w:rsidRDefault="00E75D92" w:rsidP="00E75D92">
      <w:pPr>
        <w:spacing w:line="240" w:lineRule="auto"/>
        <w:jc w:val="both"/>
        <w:rPr>
          <w:rFonts w:cs="Arial"/>
          <w:sz w:val="22"/>
        </w:rPr>
      </w:pPr>
    </w:p>
    <w:p w14:paraId="3027E1CA" w14:textId="337AB804" w:rsidR="00E75D92" w:rsidRDefault="0078463E" w:rsidP="00E75D92">
      <w:pPr>
        <w:rPr>
          <w:rFonts w:cs="Arial"/>
          <w:bCs/>
          <w:sz w:val="22"/>
        </w:rPr>
      </w:pPr>
      <w:r>
        <w:rPr>
          <w:noProof/>
          <w:lang w:eastAsia="en-GB"/>
        </w:rPr>
        <w:drawing>
          <wp:anchor distT="0" distB="0" distL="114300" distR="114300" simplePos="0" relativeHeight="251659264" behindDoc="1" locked="0" layoutInCell="1" allowOverlap="1" wp14:anchorId="48B74B1A" wp14:editId="706D402F">
            <wp:simplePos x="0" y="0"/>
            <wp:positionH relativeFrom="column">
              <wp:posOffset>4687570</wp:posOffset>
            </wp:positionH>
            <wp:positionV relativeFrom="paragraph">
              <wp:posOffset>16137</wp:posOffset>
            </wp:positionV>
            <wp:extent cx="1562100" cy="1562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pic:spPr>
                </pic:pic>
              </a:graphicData>
            </a:graphic>
            <wp14:sizeRelH relativeFrom="page">
              <wp14:pctWidth>0</wp14:pctWidth>
            </wp14:sizeRelH>
            <wp14:sizeRelV relativeFrom="page">
              <wp14:pctHeight>0</wp14:pctHeight>
            </wp14:sizeRelV>
          </wp:anchor>
        </w:drawing>
      </w:r>
      <w:r w:rsidR="00E75D92">
        <w:rPr>
          <w:rFonts w:cs="Arial"/>
          <w:bCs/>
          <w:sz w:val="22"/>
        </w:rPr>
        <w:t xml:space="preserve">If you have </w:t>
      </w:r>
      <w:r w:rsidR="00704409">
        <w:rPr>
          <w:rFonts w:cs="Arial"/>
          <w:bCs/>
          <w:sz w:val="22"/>
        </w:rPr>
        <w:t>any questions about these works then</w:t>
      </w:r>
      <w:r w:rsidR="00E75D92">
        <w:rPr>
          <w:rFonts w:cs="Arial"/>
          <w:bCs/>
          <w:sz w:val="22"/>
        </w:rPr>
        <w:t xml:space="preserve"> please call us on </w:t>
      </w:r>
      <w:r w:rsidR="00E75D92" w:rsidRPr="00D95002">
        <w:rPr>
          <w:rFonts w:cs="Arial"/>
          <w:bCs/>
          <w:sz w:val="22"/>
        </w:rPr>
        <w:t xml:space="preserve">01432 </w:t>
      </w:r>
      <w:r w:rsidR="00D95002" w:rsidRPr="00D95002">
        <w:rPr>
          <w:rFonts w:cs="Arial"/>
          <w:bCs/>
          <w:sz w:val="22"/>
        </w:rPr>
        <w:t>260</w:t>
      </w:r>
      <w:r w:rsidR="005B37A0">
        <w:rPr>
          <w:rFonts w:cs="Arial"/>
          <w:bCs/>
          <w:sz w:val="22"/>
        </w:rPr>
        <w:t>555</w:t>
      </w:r>
      <w:r w:rsidR="00E75D92" w:rsidRPr="00D95002">
        <w:rPr>
          <w:rFonts w:cs="Arial"/>
          <w:bCs/>
          <w:sz w:val="22"/>
        </w:rPr>
        <w:t>.</w:t>
      </w:r>
    </w:p>
    <w:p w14:paraId="050DC30D" w14:textId="7070D3D0" w:rsidR="00E75D92" w:rsidRDefault="00E75D92" w:rsidP="00E75D92">
      <w:pPr>
        <w:rPr>
          <w:rFonts w:cs="Arial"/>
          <w:bCs/>
          <w:sz w:val="22"/>
        </w:rPr>
      </w:pPr>
    </w:p>
    <w:p w14:paraId="7C0073D4" w14:textId="77777777" w:rsidR="00E75D92" w:rsidRDefault="00E75D92" w:rsidP="00E75D92">
      <w:pPr>
        <w:rPr>
          <w:rFonts w:cs="Arial"/>
          <w:bCs/>
          <w:sz w:val="22"/>
        </w:rPr>
      </w:pPr>
      <w:r>
        <w:rPr>
          <w:rFonts w:cs="Arial"/>
          <w:sz w:val="22"/>
        </w:rPr>
        <w:t>Yours faithfully,</w:t>
      </w:r>
    </w:p>
    <w:p w14:paraId="38688F5E" w14:textId="77777777" w:rsidR="006C3C8F" w:rsidRDefault="006C3C8F" w:rsidP="00E75D92">
      <w:pPr>
        <w:autoSpaceDE w:val="0"/>
        <w:autoSpaceDN w:val="0"/>
        <w:jc w:val="both"/>
        <w:rPr>
          <w:rFonts w:ascii="Rage Italic" w:hAnsi="Rage Italic" w:cs="Arial"/>
          <w:b/>
          <w:i/>
          <w:color w:val="DF64AA" w:themeColor="text2" w:themeTint="99"/>
          <w:sz w:val="36"/>
          <w:szCs w:val="36"/>
        </w:rPr>
      </w:pPr>
    </w:p>
    <w:p w14:paraId="1E50CCA9" w14:textId="60A44A90" w:rsidR="00E75D92" w:rsidRDefault="0078463E" w:rsidP="00E75D92">
      <w:pPr>
        <w:autoSpaceDE w:val="0"/>
        <w:autoSpaceDN w:val="0"/>
        <w:jc w:val="both"/>
        <w:rPr>
          <w:rFonts w:cs="Arial"/>
          <w:b/>
          <w:bCs/>
          <w:sz w:val="22"/>
        </w:rPr>
      </w:pPr>
      <w:r>
        <w:rPr>
          <w:noProof/>
          <w:lang w:eastAsia="en-GB"/>
        </w:rPr>
        <mc:AlternateContent>
          <mc:Choice Requires="wps">
            <w:drawing>
              <wp:anchor distT="0" distB="0" distL="114300" distR="114300" simplePos="0" relativeHeight="251660288" behindDoc="0" locked="0" layoutInCell="1" allowOverlap="1" wp14:anchorId="4A96B64A" wp14:editId="07AF586E">
                <wp:simplePos x="0" y="0"/>
                <wp:positionH relativeFrom="column">
                  <wp:posOffset>3796665</wp:posOffset>
                </wp:positionH>
                <wp:positionV relativeFrom="paragraph">
                  <wp:posOffset>270751</wp:posOffset>
                </wp:positionV>
                <wp:extent cx="2437765" cy="831850"/>
                <wp:effectExtent l="0" t="0" r="0" b="63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765" cy="831850"/>
                        </a:xfrm>
                        <a:prstGeom prst="rect">
                          <a:avLst/>
                        </a:prstGeom>
                        <a:noFill/>
                        <a:ln w="9525">
                          <a:noFill/>
                          <a:miter lim="800000"/>
                          <a:headEnd/>
                          <a:tailEnd/>
                        </a:ln>
                      </wps:spPr>
                      <wps:txbx>
                        <w:txbxContent>
                          <w:p w14:paraId="7D2CF6C0" w14:textId="77777777" w:rsidR="006C3C8F" w:rsidRDefault="006C3C8F" w:rsidP="00E75D92">
                            <w:pPr>
                              <w:jc w:val="right"/>
                              <w:rPr>
                                <w:sz w:val="22"/>
                                <w:szCs w:val="24"/>
                              </w:rPr>
                            </w:pPr>
                          </w:p>
                          <w:p w14:paraId="4103265A" w14:textId="77777777" w:rsidR="006C3C8F" w:rsidRDefault="006C3C8F" w:rsidP="00E75D92">
                            <w:pPr>
                              <w:jc w:val="right"/>
                              <w:rPr>
                                <w:sz w:val="22"/>
                                <w:szCs w:val="24"/>
                              </w:rPr>
                            </w:pPr>
                          </w:p>
                          <w:p w14:paraId="30E31540" w14:textId="77777777" w:rsidR="00E75D92" w:rsidRDefault="00E75D92" w:rsidP="00E75D92">
                            <w:pPr>
                              <w:jc w:val="right"/>
                              <w:rPr>
                                <w:sz w:val="22"/>
                                <w:szCs w:val="24"/>
                              </w:rPr>
                            </w:pPr>
                            <w:r>
                              <w:rPr>
                                <w:sz w:val="22"/>
                                <w:szCs w:val="24"/>
                              </w:rPr>
                              <w:t>Scan the QR code to find out more about roadworks in your area.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96B64A" id="_x0000_t202" coordsize="21600,21600" o:spt="202" path="m,l,21600r21600,l21600,xe">
                <v:stroke joinstyle="miter"/>
                <v:path gradientshapeok="t" o:connecttype="rect"/>
              </v:shapetype>
              <v:shape id="Text Box 7" o:spid="_x0000_s1026" type="#_x0000_t202" style="position:absolute;left:0;text-align:left;margin-left:298.95pt;margin-top:21.3pt;width:191.95pt;height:6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" filled="f" stroked="f">
                <v:textbox>
                  <w:txbxContent>
                    <w:p w14:paraId="7D2CF6C0" w14:textId="77777777" w:rsidR="006C3C8F" w:rsidRDefault="006C3C8F" w:rsidP="00E75D92">
                      <w:pPr>
                        <w:jc w:val="right"/>
                        <w:rPr>
                          <w:sz w:val="22"/>
                          <w:szCs w:val="24"/>
                        </w:rPr>
                      </w:pPr>
                    </w:p>
                    <w:p w14:paraId="4103265A" w14:textId="77777777" w:rsidR="006C3C8F" w:rsidRDefault="006C3C8F" w:rsidP="00E75D92">
                      <w:pPr>
                        <w:jc w:val="right"/>
                        <w:rPr>
                          <w:sz w:val="22"/>
                          <w:szCs w:val="24"/>
                        </w:rPr>
                      </w:pPr>
                    </w:p>
                    <w:p w14:paraId="30E31540" w14:textId="77777777" w:rsidR="00E75D92" w:rsidRDefault="00E75D92" w:rsidP="00E75D92">
                      <w:pPr>
                        <w:jc w:val="right"/>
                        <w:rPr>
                          <w:sz w:val="22"/>
                          <w:szCs w:val="24"/>
                        </w:rPr>
                      </w:pPr>
                      <w:r>
                        <w:rPr>
                          <w:sz w:val="22"/>
                          <w:szCs w:val="24"/>
                        </w:rPr>
                        <w:t>Scan the QR code to find out more about roadworks in your area.</w:t>
                      </w:r>
                    </w:p>
                  </w:txbxContent>
                </v:textbox>
              </v:shape>
            </w:pict>
          </mc:Fallback>
        </mc:AlternateContent>
      </w:r>
      <w:r w:rsidR="006C3C8F">
        <w:rPr>
          <w:rFonts w:cs="Arial"/>
          <w:b/>
          <w:bCs/>
          <w:sz w:val="22"/>
        </w:rPr>
        <w:t>Herefordshire Council</w:t>
      </w:r>
    </w:p>
    <w:p w14:paraId="62B04DE5" w14:textId="77777777" w:rsidR="005D1308" w:rsidRDefault="005D1308" w:rsidP="00E75D92">
      <w:pPr>
        <w:autoSpaceDE w:val="0"/>
        <w:autoSpaceDN w:val="0"/>
        <w:jc w:val="both"/>
        <w:rPr>
          <w:rFonts w:cs="Arial"/>
          <w:b/>
          <w:bCs/>
          <w:sz w:val="22"/>
        </w:rPr>
      </w:pPr>
    </w:p>
    <w:p w14:paraId="18D17F4A" w14:textId="50B61B01" w:rsidR="005D1308" w:rsidRDefault="005D1308" w:rsidP="00E75D92">
      <w:pPr>
        <w:autoSpaceDE w:val="0"/>
        <w:autoSpaceDN w:val="0"/>
        <w:jc w:val="both"/>
        <w:rPr>
          <w:rFonts w:cs="Arial"/>
          <w:sz w:val="22"/>
        </w:rPr>
      </w:pPr>
    </w:p>
    <w:p w14:paraId="1CC83C20" w14:textId="04868844" w:rsidR="00A60430" w:rsidRPr="001154CC" w:rsidRDefault="00206CF9" w:rsidP="001154CC">
      <w:r w:rsidRPr="00206CF9">
        <w:rPr>
          <w:noProof/>
        </w:rPr>
        <w:lastRenderedPageBreak/>
        <w:drawing>
          <wp:anchor distT="0" distB="0" distL="114300" distR="114300" simplePos="0" relativeHeight="251661312" behindDoc="1" locked="0" layoutInCell="1" allowOverlap="1" wp14:anchorId="382638D9" wp14:editId="18FF7305">
            <wp:simplePos x="0" y="0"/>
            <wp:positionH relativeFrom="column">
              <wp:posOffset>-169800</wp:posOffset>
            </wp:positionH>
            <wp:positionV relativeFrom="paragraph">
              <wp:posOffset>0</wp:posOffset>
            </wp:positionV>
            <wp:extent cx="6059170" cy="9067800"/>
            <wp:effectExtent l="0" t="0" r="0" b="0"/>
            <wp:wrapTight wrapText="bothSides">
              <wp:wrapPolygon edited="0">
                <wp:start x="0" y="0"/>
                <wp:lineTo x="0" y="21555"/>
                <wp:lineTo x="21528" y="21555"/>
                <wp:lineTo x="21528" y="0"/>
                <wp:lineTo x="0" y="0"/>
              </wp:wrapPolygon>
            </wp:wrapTight>
            <wp:docPr id="1661241869" name="Picture 1" descr="A map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241869" name="Picture 1" descr="A map of a mountain&#10;&#10;AI-generated content may be incorrect."/>
                    <pic:cNvPicPr/>
                  </pic:nvPicPr>
                  <pic:blipFill>
                    <a:blip r:embed="rId14"/>
                    <a:stretch>
                      <a:fillRect/>
                    </a:stretch>
                  </pic:blipFill>
                  <pic:spPr>
                    <a:xfrm>
                      <a:off x="0" y="0"/>
                      <a:ext cx="6059170" cy="9067800"/>
                    </a:xfrm>
                    <a:prstGeom prst="rect">
                      <a:avLst/>
                    </a:prstGeom>
                  </pic:spPr>
                </pic:pic>
              </a:graphicData>
            </a:graphic>
            <wp14:sizeRelH relativeFrom="page">
              <wp14:pctWidth>0</wp14:pctWidth>
            </wp14:sizeRelH>
            <wp14:sizeRelV relativeFrom="page">
              <wp14:pctHeight>0</wp14:pctHeight>
            </wp14:sizeRelV>
          </wp:anchor>
        </w:drawing>
      </w:r>
    </w:p>
    <w:sectPr w:rsidR="00A60430" w:rsidRPr="001154CC" w:rsidSect="00E5563D">
      <w:headerReference w:type="even" r:id="rId15"/>
      <w:headerReference w:type="default" r:id="rId16"/>
      <w:headerReference w:type="first" r:id="rId17"/>
      <w:pgSz w:w="11906" w:h="16838"/>
      <w:pgMar w:top="2087" w:right="1191" w:bottom="1185" w:left="1191" w:header="709"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9744D7" w14:textId="77777777" w:rsidR="00A51323" w:rsidRDefault="00A51323" w:rsidP="00B416CE">
      <w:pPr>
        <w:pStyle w:val="Footer"/>
      </w:pPr>
      <w:r>
        <w:separator/>
      </w:r>
    </w:p>
  </w:endnote>
  <w:endnote w:type="continuationSeparator" w:id="0">
    <w:p w14:paraId="23484F83" w14:textId="77777777" w:rsidR="00A51323" w:rsidRDefault="00A51323" w:rsidP="00B416CE">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Courier">
    <w:panose1 w:val="02070409020205020404"/>
    <w:charset w:val="00"/>
    <w:family w:val="roman"/>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Rage Italic">
    <w:panose1 w:val="030705020405070703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94149" w14:textId="77777777" w:rsidR="00A51323" w:rsidRDefault="00A51323" w:rsidP="00B416CE">
      <w:pPr>
        <w:pStyle w:val="Footer"/>
      </w:pPr>
      <w:r>
        <w:separator/>
      </w:r>
    </w:p>
  </w:footnote>
  <w:footnote w:type="continuationSeparator" w:id="0">
    <w:p w14:paraId="62282D77" w14:textId="77777777" w:rsidR="00A51323" w:rsidRDefault="00A51323" w:rsidP="00B416CE">
      <w:pPr>
        <w:pStyle w:val="Foot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B0ED2" w14:textId="2A76D253" w:rsidR="002D46DC" w:rsidRDefault="002555A4">
    <w:pPr>
      <w:pStyle w:val="Header"/>
    </w:pPr>
    <w:r>
      <w:rPr>
        <w:noProof/>
      </w:rPr>
      <mc:AlternateContent>
        <mc:Choice Requires="wps">
          <w:drawing>
            <wp:anchor distT="0" distB="0" distL="0" distR="0" simplePos="0" relativeHeight="251659264" behindDoc="0" locked="0" layoutInCell="1" allowOverlap="1" wp14:anchorId="2B6F8382" wp14:editId="7E79B22B">
              <wp:simplePos x="635" y="635"/>
              <wp:positionH relativeFrom="page">
                <wp:align>center</wp:align>
              </wp:positionH>
              <wp:positionV relativeFrom="page">
                <wp:align>top</wp:align>
              </wp:positionV>
              <wp:extent cx="459740" cy="355600"/>
              <wp:effectExtent l="0" t="0" r="16510" b="6350"/>
              <wp:wrapNone/>
              <wp:docPr id="159077652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6CB1455B" w14:textId="67BEA306" w:rsidR="002555A4" w:rsidRPr="002555A4" w:rsidRDefault="002555A4" w:rsidP="002555A4">
                          <w:pPr>
                            <w:rPr>
                              <w:rFonts w:ascii="Calibri" w:hAnsi="Calibri" w:cs="Calibri"/>
                              <w:noProof/>
                              <w:color w:val="0000FF"/>
                              <w:szCs w:val="20"/>
                            </w:rPr>
                          </w:pPr>
                          <w:r w:rsidRPr="002555A4">
                            <w:rPr>
                              <w:rFonts w:ascii="Calibri" w:hAnsi="Calibri" w:cs="Calibri"/>
                              <w:noProof/>
                              <w:color w:val="0000FF"/>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6F8382" id="_x0000_t202" coordsize="21600,21600" o:spt="202" path="m,l,21600r21600,l21600,xe">
              <v:stroke joinstyle="miter"/>
              <v:path gradientshapeok="t" o:connecttype="rect"/>
            </v:shapetype>
            <v:shape id="Text Box 2" o:spid="_x0000_s1027" type="#_x0000_t202" alt="OFFICIAL" style="position:absolute;margin-left:0;margin-top:0;width:36.2pt;height:2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" filled="f" stroked="f">
              <v:textbox style="mso-fit-shape-to-text:t" inset="0,15pt,0,0">
                <w:txbxContent>
                  <w:p w14:paraId="6CB1455B" w14:textId="67BEA306" w:rsidR="002555A4" w:rsidRPr="002555A4" w:rsidRDefault="002555A4" w:rsidP="002555A4">
                    <w:pPr>
                      <w:rPr>
                        <w:rFonts w:ascii="Calibri" w:hAnsi="Calibri" w:cs="Calibri"/>
                        <w:noProof/>
                        <w:color w:val="0000FF"/>
                        <w:szCs w:val="20"/>
                      </w:rPr>
                    </w:pPr>
                    <w:r w:rsidRPr="002555A4">
                      <w:rPr>
                        <w:rFonts w:ascii="Calibri" w:hAnsi="Calibri" w:cs="Calibri"/>
                        <w:noProof/>
                        <w:color w:val="0000FF"/>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4DDDD" w14:textId="44F6E20F" w:rsidR="002D46DC" w:rsidRDefault="002555A4">
    <w:pPr>
      <w:pStyle w:val="Header"/>
    </w:pPr>
    <w:r>
      <w:rPr>
        <w:noProof/>
      </w:rPr>
      <mc:AlternateContent>
        <mc:Choice Requires="wps">
          <w:drawing>
            <wp:anchor distT="0" distB="0" distL="0" distR="0" simplePos="0" relativeHeight="251660288" behindDoc="0" locked="0" layoutInCell="1" allowOverlap="1" wp14:anchorId="4E4B31B7" wp14:editId="0C56CCBC">
              <wp:simplePos x="755374" y="453224"/>
              <wp:positionH relativeFrom="page">
                <wp:align>center</wp:align>
              </wp:positionH>
              <wp:positionV relativeFrom="page">
                <wp:align>top</wp:align>
              </wp:positionV>
              <wp:extent cx="459740" cy="355600"/>
              <wp:effectExtent l="0" t="0" r="16510" b="6350"/>
              <wp:wrapNone/>
              <wp:docPr id="194553458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7E2CC445" w14:textId="167277CA" w:rsidR="002555A4" w:rsidRPr="002555A4" w:rsidRDefault="002555A4" w:rsidP="002555A4">
                          <w:pPr>
                            <w:rPr>
                              <w:rFonts w:ascii="Calibri" w:hAnsi="Calibri" w:cs="Calibri"/>
                              <w:noProof/>
                              <w:color w:val="0000FF"/>
                              <w:szCs w:val="20"/>
                            </w:rPr>
                          </w:pPr>
                          <w:r w:rsidRPr="002555A4">
                            <w:rPr>
                              <w:rFonts w:ascii="Calibri" w:hAnsi="Calibri" w:cs="Calibri"/>
                              <w:noProof/>
                              <w:color w:val="0000FF"/>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4B31B7" id="_x0000_t202" coordsize="21600,21600" o:spt="202" path="m,l,21600r21600,l21600,xe">
              <v:stroke joinstyle="miter"/>
              <v:path gradientshapeok="t" o:connecttype="rect"/>
            </v:shapetype>
            <v:shape id="Text Box 3" o:spid="_x0000_s1028" type="#_x0000_t202" alt="OFFICIAL" style="position:absolute;margin-left:0;margin-top:0;width:36.2pt;height:2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" filled="f" stroked="f">
              <v:textbox style="mso-fit-shape-to-text:t" inset="0,15pt,0,0">
                <w:txbxContent>
                  <w:p w14:paraId="7E2CC445" w14:textId="167277CA" w:rsidR="002555A4" w:rsidRPr="002555A4" w:rsidRDefault="002555A4" w:rsidP="002555A4">
                    <w:pPr>
                      <w:rPr>
                        <w:rFonts w:ascii="Calibri" w:hAnsi="Calibri" w:cs="Calibri"/>
                        <w:noProof/>
                        <w:color w:val="0000FF"/>
                        <w:szCs w:val="20"/>
                      </w:rPr>
                    </w:pPr>
                    <w:r w:rsidRPr="002555A4">
                      <w:rPr>
                        <w:rFonts w:ascii="Calibri" w:hAnsi="Calibri" w:cs="Calibri"/>
                        <w:noProof/>
                        <w:color w:val="0000FF"/>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7B48D" w14:textId="35790F54" w:rsidR="00CC2660" w:rsidRPr="00CC2660" w:rsidRDefault="002555A4" w:rsidP="00CC2660">
    <w:pPr>
      <w:pStyle w:val="Header"/>
    </w:pPr>
    <w:r>
      <w:rPr>
        <w:noProof/>
      </w:rPr>
      <mc:AlternateContent>
        <mc:Choice Requires="wps">
          <w:drawing>
            <wp:anchor distT="0" distB="0" distL="0" distR="0" simplePos="0" relativeHeight="251658240" behindDoc="0" locked="0" layoutInCell="1" allowOverlap="1" wp14:anchorId="004DE11C" wp14:editId="41BC5EDF">
              <wp:simplePos x="635" y="635"/>
              <wp:positionH relativeFrom="page">
                <wp:align>center</wp:align>
              </wp:positionH>
              <wp:positionV relativeFrom="page">
                <wp:align>top</wp:align>
              </wp:positionV>
              <wp:extent cx="459740" cy="355600"/>
              <wp:effectExtent l="0" t="0" r="16510" b="6350"/>
              <wp:wrapNone/>
              <wp:docPr id="212867795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55600"/>
                      </a:xfrm>
                      <a:prstGeom prst="rect">
                        <a:avLst/>
                      </a:prstGeom>
                      <a:noFill/>
                      <a:ln>
                        <a:noFill/>
                      </a:ln>
                    </wps:spPr>
                    <wps:txbx>
                      <w:txbxContent>
                        <w:p w14:paraId="0F7AD59C" w14:textId="76616CAD" w:rsidR="002555A4" w:rsidRPr="002555A4" w:rsidRDefault="002555A4" w:rsidP="002555A4">
                          <w:pPr>
                            <w:rPr>
                              <w:rFonts w:ascii="Calibri" w:hAnsi="Calibri" w:cs="Calibri"/>
                              <w:noProof/>
                              <w:color w:val="0000FF"/>
                              <w:szCs w:val="20"/>
                            </w:rPr>
                          </w:pPr>
                          <w:r w:rsidRPr="002555A4">
                            <w:rPr>
                              <w:rFonts w:ascii="Calibri" w:hAnsi="Calibri" w:cs="Calibri"/>
                              <w:noProof/>
                              <w:color w:val="0000FF"/>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4DE11C" id="_x0000_t202" coordsize="21600,21600" o:spt="202" path="m,l,21600r21600,l21600,xe">
              <v:stroke joinstyle="miter"/>
              <v:path gradientshapeok="t" o:connecttype="rect"/>
            </v:shapetype>
            <v:shape id="Text Box 1" o:spid="_x0000_s1029" type="#_x0000_t202" alt="OFFICIAL" style="position:absolute;margin-left:0;margin-top:0;width:36.2pt;height:2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" filled="f" stroked="f">
              <v:textbox style="mso-fit-shape-to-text:t" inset="0,15pt,0,0">
                <w:txbxContent>
                  <w:p w14:paraId="0F7AD59C" w14:textId="76616CAD" w:rsidR="002555A4" w:rsidRPr="002555A4" w:rsidRDefault="002555A4" w:rsidP="002555A4">
                    <w:pPr>
                      <w:rPr>
                        <w:rFonts w:ascii="Calibri" w:hAnsi="Calibri" w:cs="Calibri"/>
                        <w:noProof/>
                        <w:color w:val="0000FF"/>
                        <w:szCs w:val="20"/>
                      </w:rPr>
                    </w:pPr>
                    <w:r w:rsidRPr="002555A4">
                      <w:rPr>
                        <w:rFonts w:ascii="Calibri" w:hAnsi="Calibri" w:cs="Calibri"/>
                        <w:noProof/>
                        <w:color w:val="0000FF"/>
                        <w:szCs w:val="20"/>
                      </w:rPr>
                      <w:t>OFFICIAL</w:t>
                    </w:r>
                  </w:p>
                </w:txbxContent>
              </v:textbox>
              <w10:wrap anchorx="page" anchory="page"/>
            </v:shape>
          </w:pict>
        </mc:Fallback>
      </mc:AlternateContent>
    </w:r>
    <w:r w:rsidR="00CC2660">
      <w:rPr>
        <w:noProof/>
      </w:rPr>
      <w:drawing>
        <wp:inline distT="0" distB="0" distL="0" distR="0" wp14:anchorId="12F7CCB8" wp14:editId="47756192">
          <wp:extent cx="2404800" cy="759600"/>
          <wp:effectExtent l="0" t="0" r="0" b="0"/>
          <wp:docPr id="1" name="Picture 1"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1">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CAC49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04D9B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67EFCA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156287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95A0CB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FB03BC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B60FB4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6F0B6A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1F4F82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97AA3C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B2C080C"/>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22BA7B77"/>
    <w:multiLevelType w:val="hybridMultilevel"/>
    <w:tmpl w:val="B212D33A"/>
    <w:lvl w:ilvl="0" w:tplc="EE48C5F8">
      <w:start w:val="1"/>
      <w:numFmt w:val="bullet"/>
      <w:pStyle w:val="BulletHC"/>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4198F"/>
    <w:multiLevelType w:val="hybridMultilevel"/>
    <w:tmpl w:val="8FB2077C"/>
    <w:lvl w:ilvl="0" w:tplc="1AD49764">
      <w:start w:val="1"/>
      <w:numFmt w:val="bullet"/>
      <w:pStyle w:val="List2"/>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hint="default"/>
      </w:rPr>
    </w:lvl>
    <w:lvl w:ilvl="8" w:tplc="04090005" w:tentative="1">
      <w:start w:val="1"/>
      <w:numFmt w:val="bullet"/>
      <w:lvlText w:val=""/>
      <w:lvlJc w:val="left"/>
      <w:pPr>
        <w:ind w:left="7160" w:hanging="360"/>
      </w:pPr>
      <w:rPr>
        <w:rFonts w:ascii="Wingdings" w:hAnsi="Wingdings" w:hint="default"/>
      </w:rPr>
    </w:lvl>
  </w:abstractNum>
  <w:num w:numId="1" w16cid:durableId="1836993617">
    <w:abstractNumId w:val="8"/>
  </w:num>
  <w:num w:numId="2" w16cid:durableId="1851142275">
    <w:abstractNumId w:val="7"/>
  </w:num>
  <w:num w:numId="3" w16cid:durableId="1456487535">
    <w:abstractNumId w:val="6"/>
  </w:num>
  <w:num w:numId="4" w16cid:durableId="18749106">
    <w:abstractNumId w:val="5"/>
  </w:num>
  <w:num w:numId="5" w16cid:durableId="1747386568">
    <w:abstractNumId w:val="4"/>
  </w:num>
  <w:num w:numId="6" w16cid:durableId="1603494422">
    <w:abstractNumId w:val="3"/>
  </w:num>
  <w:num w:numId="7" w16cid:durableId="980118412">
    <w:abstractNumId w:val="2"/>
  </w:num>
  <w:num w:numId="8" w16cid:durableId="1614435687">
    <w:abstractNumId w:val="0"/>
  </w:num>
  <w:num w:numId="9" w16cid:durableId="1052314054">
    <w:abstractNumId w:val="10"/>
  </w:num>
  <w:num w:numId="10" w16cid:durableId="768626197">
    <w:abstractNumId w:val="9"/>
  </w:num>
  <w:num w:numId="11" w16cid:durableId="1697851695">
    <w:abstractNumId w:val="1"/>
  </w:num>
  <w:num w:numId="12" w16cid:durableId="681514994">
    <w:abstractNumId w:val="11"/>
  </w:num>
  <w:num w:numId="13" w16cid:durableId="9332463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D92"/>
    <w:rsid w:val="0000283E"/>
    <w:rsid w:val="000103DE"/>
    <w:rsid w:val="000236F7"/>
    <w:rsid w:val="000314E6"/>
    <w:rsid w:val="00037E51"/>
    <w:rsid w:val="00043F2B"/>
    <w:rsid w:val="00045A1C"/>
    <w:rsid w:val="00051BBD"/>
    <w:rsid w:val="0006316C"/>
    <w:rsid w:val="0006355A"/>
    <w:rsid w:val="0007170A"/>
    <w:rsid w:val="00076FCB"/>
    <w:rsid w:val="00083182"/>
    <w:rsid w:val="000A0B31"/>
    <w:rsid w:val="000A4498"/>
    <w:rsid w:val="000B2506"/>
    <w:rsid w:val="000B7F63"/>
    <w:rsid w:val="000C5FE3"/>
    <w:rsid w:val="000D1A11"/>
    <w:rsid w:val="000D71D8"/>
    <w:rsid w:val="000F29F9"/>
    <w:rsid w:val="000F3903"/>
    <w:rsid w:val="001109BB"/>
    <w:rsid w:val="001113A3"/>
    <w:rsid w:val="001154CC"/>
    <w:rsid w:val="00133CE0"/>
    <w:rsid w:val="00136782"/>
    <w:rsid w:val="0014148F"/>
    <w:rsid w:val="001679DD"/>
    <w:rsid w:val="00180E1E"/>
    <w:rsid w:val="001A1819"/>
    <w:rsid w:val="001A4625"/>
    <w:rsid w:val="001C55CD"/>
    <w:rsid w:val="001D15A9"/>
    <w:rsid w:val="001D2CD3"/>
    <w:rsid w:val="001D3FCC"/>
    <w:rsid w:val="001E49F9"/>
    <w:rsid w:val="001E7A22"/>
    <w:rsid w:val="001F5124"/>
    <w:rsid w:val="00206CF9"/>
    <w:rsid w:val="00210CE1"/>
    <w:rsid w:val="002130E8"/>
    <w:rsid w:val="0022356A"/>
    <w:rsid w:val="00226918"/>
    <w:rsid w:val="00233FCA"/>
    <w:rsid w:val="002369FD"/>
    <w:rsid w:val="00237846"/>
    <w:rsid w:val="002401C0"/>
    <w:rsid w:val="002555A4"/>
    <w:rsid w:val="002605B6"/>
    <w:rsid w:val="00283FB7"/>
    <w:rsid w:val="002A0064"/>
    <w:rsid w:val="002A0804"/>
    <w:rsid w:val="002A1D3D"/>
    <w:rsid w:val="002A709B"/>
    <w:rsid w:val="002C2232"/>
    <w:rsid w:val="002D3E4A"/>
    <w:rsid w:val="002D46DC"/>
    <w:rsid w:val="002D66EE"/>
    <w:rsid w:val="002F13DA"/>
    <w:rsid w:val="002F3F59"/>
    <w:rsid w:val="0031360A"/>
    <w:rsid w:val="00317775"/>
    <w:rsid w:val="00317AEB"/>
    <w:rsid w:val="0034745D"/>
    <w:rsid w:val="00350804"/>
    <w:rsid w:val="003576D3"/>
    <w:rsid w:val="0036705D"/>
    <w:rsid w:val="003708B4"/>
    <w:rsid w:val="003840B2"/>
    <w:rsid w:val="003968E2"/>
    <w:rsid w:val="003A2E02"/>
    <w:rsid w:val="003A5BCA"/>
    <w:rsid w:val="003C0D36"/>
    <w:rsid w:val="003C6A08"/>
    <w:rsid w:val="00410067"/>
    <w:rsid w:val="00410AAF"/>
    <w:rsid w:val="00410E51"/>
    <w:rsid w:val="004123BA"/>
    <w:rsid w:val="00413C0A"/>
    <w:rsid w:val="004228DB"/>
    <w:rsid w:val="0042460C"/>
    <w:rsid w:val="00430F63"/>
    <w:rsid w:val="00435074"/>
    <w:rsid w:val="00441297"/>
    <w:rsid w:val="00441ED3"/>
    <w:rsid w:val="0044319A"/>
    <w:rsid w:val="0045551E"/>
    <w:rsid w:val="00456173"/>
    <w:rsid w:val="004810A5"/>
    <w:rsid w:val="00486872"/>
    <w:rsid w:val="004923AC"/>
    <w:rsid w:val="0049305A"/>
    <w:rsid w:val="004E667E"/>
    <w:rsid w:val="004E6C15"/>
    <w:rsid w:val="004F390E"/>
    <w:rsid w:val="00501798"/>
    <w:rsid w:val="00507BF7"/>
    <w:rsid w:val="00510C33"/>
    <w:rsid w:val="0051388F"/>
    <w:rsid w:val="00514B34"/>
    <w:rsid w:val="00520B47"/>
    <w:rsid w:val="005326E1"/>
    <w:rsid w:val="00536C5A"/>
    <w:rsid w:val="005452DA"/>
    <w:rsid w:val="00566D4E"/>
    <w:rsid w:val="0057036F"/>
    <w:rsid w:val="005879E3"/>
    <w:rsid w:val="005A3DC7"/>
    <w:rsid w:val="005A7AF5"/>
    <w:rsid w:val="005B37A0"/>
    <w:rsid w:val="005D1308"/>
    <w:rsid w:val="005E310F"/>
    <w:rsid w:val="005E615F"/>
    <w:rsid w:val="005F34BF"/>
    <w:rsid w:val="00603DBB"/>
    <w:rsid w:val="00630767"/>
    <w:rsid w:val="00646B73"/>
    <w:rsid w:val="0065539C"/>
    <w:rsid w:val="00663188"/>
    <w:rsid w:val="006647B1"/>
    <w:rsid w:val="00673AA6"/>
    <w:rsid w:val="00680945"/>
    <w:rsid w:val="00682ADF"/>
    <w:rsid w:val="00687CF5"/>
    <w:rsid w:val="00692F9D"/>
    <w:rsid w:val="006B2090"/>
    <w:rsid w:val="006B3A7E"/>
    <w:rsid w:val="006C1B85"/>
    <w:rsid w:val="006C3C8F"/>
    <w:rsid w:val="006C5D5F"/>
    <w:rsid w:val="006C760E"/>
    <w:rsid w:val="006D57F9"/>
    <w:rsid w:val="006E09E9"/>
    <w:rsid w:val="006F3625"/>
    <w:rsid w:val="006F4137"/>
    <w:rsid w:val="00704409"/>
    <w:rsid w:val="0070521B"/>
    <w:rsid w:val="00710EBB"/>
    <w:rsid w:val="00713472"/>
    <w:rsid w:val="0072078B"/>
    <w:rsid w:val="007238A0"/>
    <w:rsid w:val="00726545"/>
    <w:rsid w:val="00730258"/>
    <w:rsid w:val="00737D1B"/>
    <w:rsid w:val="00746371"/>
    <w:rsid w:val="00754BB4"/>
    <w:rsid w:val="00765BB7"/>
    <w:rsid w:val="00773A3D"/>
    <w:rsid w:val="007806D8"/>
    <w:rsid w:val="007812B4"/>
    <w:rsid w:val="0078463E"/>
    <w:rsid w:val="00785321"/>
    <w:rsid w:val="00787BC3"/>
    <w:rsid w:val="0079225F"/>
    <w:rsid w:val="00792C6A"/>
    <w:rsid w:val="007B0874"/>
    <w:rsid w:val="007B36C4"/>
    <w:rsid w:val="007B44BB"/>
    <w:rsid w:val="007C1D5C"/>
    <w:rsid w:val="007D5C0C"/>
    <w:rsid w:val="007E6D3E"/>
    <w:rsid w:val="007F1792"/>
    <w:rsid w:val="007F1EF4"/>
    <w:rsid w:val="00810745"/>
    <w:rsid w:val="00810FCE"/>
    <w:rsid w:val="0081477B"/>
    <w:rsid w:val="00815369"/>
    <w:rsid w:val="0082774B"/>
    <w:rsid w:val="00843EEA"/>
    <w:rsid w:val="00846EF3"/>
    <w:rsid w:val="00853E5F"/>
    <w:rsid w:val="008540EE"/>
    <w:rsid w:val="00860980"/>
    <w:rsid w:val="008650C1"/>
    <w:rsid w:val="00867977"/>
    <w:rsid w:val="00876724"/>
    <w:rsid w:val="008B4500"/>
    <w:rsid w:val="008D30D1"/>
    <w:rsid w:val="008D3F4E"/>
    <w:rsid w:val="008D5419"/>
    <w:rsid w:val="008D5F52"/>
    <w:rsid w:val="008E1798"/>
    <w:rsid w:val="008E52AF"/>
    <w:rsid w:val="008E6F46"/>
    <w:rsid w:val="008F0863"/>
    <w:rsid w:val="00912D3F"/>
    <w:rsid w:val="009138FC"/>
    <w:rsid w:val="00920029"/>
    <w:rsid w:val="0092080B"/>
    <w:rsid w:val="00920EFE"/>
    <w:rsid w:val="00921AE1"/>
    <w:rsid w:val="00933AC2"/>
    <w:rsid w:val="009651BE"/>
    <w:rsid w:val="00975F07"/>
    <w:rsid w:val="00977D76"/>
    <w:rsid w:val="00981A0F"/>
    <w:rsid w:val="009B29F0"/>
    <w:rsid w:val="009C6D00"/>
    <w:rsid w:val="009E37FB"/>
    <w:rsid w:val="009F20B8"/>
    <w:rsid w:val="00A01CC2"/>
    <w:rsid w:val="00A03130"/>
    <w:rsid w:val="00A27F7C"/>
    <w:rsid w:val="00A3463B"/>
    <w:rsid w:val="00A40241"/>
    <w:rsid w:val="00A41230"/>
    <w:rsid w:val="00A47880"/>
    <w:rsid w:val="00A51323"/>
    <w:rsid w:val="00A52F21"/>
    <w:rsid w:val="00A60430"/>
    <w:rsid w:val="00A631A1"/>
    <w:rsid w:val="00A701AA"/>
    <w:rsid w:val="00A72E9C"/>
    <w:rsid w:val="00A74BC0"/>
    <w:rsid w:val="00A74EA8"/>
    <w:rsid w:val="00A833C4"/>
    <w:rsid w:val="00A84C35"/>
    <w:rsid w:val="00A91F90"/>
    <w:rsid w:val="00AA17BE"/>
    <w:rsid w:val="00AA37B8"/>
    <w:rsid w:val="00AA6453"/>
    <w:rsid w:val="00AA7830"/>
    <w:rsid w:val="00AB088A"/>
    <w:rsid w:val="00AC1B21"/>
    <w:rsid w:val="00AD3B13"/>
    <w:rsid w:val="00AF086F"/>
    <w:rsid w:val="00B40ED8"/>
    <w:rsid w:val="00B416CE"/>
    <w:rsid w:val="00B44232"/>
    <w:rsid w:val="00B476DE"/>
    <w:rsid w:val="00B5319D"/>
    <w:rsid w:val="00B6681E"/>
    <w:rsid w:val="00B82610"/>
    <w:rsid w:val="00B836D4"/>
    <w:rsid w:val="00B841A4"/>
    <w:rsid w:val="00B878E2"/>
    <w:rsid w:val="00B9498B"/>
    <w:rsid w:val="00BA1200"/>
    <w:rsid w:val="00BA2A4C"/>
    <w:rsid w:val="00BB6A3F"/>
    <w:rsid w:val="00BC1833"/>
    <w:rsid w:val="00BC1CC1"/>
    <w:rsid w:val="00BD39FD"/>
    <w:rsid w:val="00BD513B"/>
    <w:rsid w:val="00BE3BFD"/>
    <w:rsid w:val="00BE590A"/>
    <w:rsid w:val="00BE66C2"/>
    <w:rsid w:val="00BE7E88"/>
    <w:rsid w:val="00BF1D3C"/>
    <w:rsid w:val="00C06CD0"/>
    <w:rsid w:val="00C154B7"/>
    <w:rsid w:val="00C16128"/>
    <w:rsid w:val="00C20E7E"/>
    <w:rsid w:val="00C2280C"/>
    <w:rsid w:val="00C2488D"/>
    <w:rsid w:val="00C40093"/>
    <w:rsid w:val="00C4109A"/>
    <w:rsid w:val="00C410C4"/>
    <w:rsid w:val="00C4178B"/>
    <w:rsid w:val="00C472C3"/>
    <w:rsid w:val="00C50B5C"/>
    <w:rsid w:val="00C50B8A"/>
    <w:rsid w:val="00C51ADF"/>
    <w:rsid w:val="00C52196"/>
    <w:rsid w:val="00C6399E"/>
    <w:rsid w:val="00C73A7D"/>
    <w:rsid w:val="00C76BDD"/>
    <w:rsid w:val="00C82F7E"/>
    <w:rsid w:val="00C86D55"/>
    <w:rsid w:val="00CB24CC"/>
    <w:rsid w:val="00CC2660"/>
    <w:rsid w:val="00CC5E51"/>
    <w:rsid w:val="00CD71F6"/>
    <w:rsid w:val="00CD76E2"/>
    <w:rsid w:val="00CE331C"/>
    <w:rsid w:val="00CE3471"/>
    <w:rsid w:val="00CF0613"/>
    <w:rsid w:val="00CF3541"/>
    <w:rsid w:val="00CF3DC7"/>
    <w:rsid w:val="00CF5EFB"/>
    <w:rsid w:val="00CF7091"/>
    <w:rsid w:val="00CF77BA"/>
    <w:rsid w:val="00D00260"/>
    <w:rsid w:val="00D00966"/>
    <w:rsid w:val="00D0498E"/>
    <w:rsid w:val="00D20434"/>
    <w:rsid w:val="00D22DF9"/>
    <w:rsid w:val="00D26F27"/>
    <w:rsid w:val="00D33224"/>
    <w:rsid w:val="00D435F1"/>
    <w:rsid w:val="00D5779C"/>
    <w:rsid w:val="00D62998"/>
    <w:rsid w:val="00D63712"/>
    <w:rsid w:val="00D71BF6"/>
    <w:rsid w:val="00D73027"/>
    <w:rsid w:val="00D8062C"/>
    <w:rsid w:val="00D8181C"/>
    <w:rsid w:val="00D931A5"/>
    <w:rsid w:val="00D9498A"/>
    <w:rsid w:val="00D95002"/>
    <w:rsid w:val="00D95166"/>
    <w:rsid w:val="00DB04F2"/>
    <w:rsid w:val="00DE7ED4"/>
    <w:rsid w:val="00DF2EBA"/>
    <w:rsid w:val="00DF56FF"/>
    <w:rsid w:val="00E05B84"/>
    <w:rsid w:val="00E06750"/>
    <w:rsid w:val="00E3107D"/>
    <w:rsid w:val="00E33C73"/>
    <w:rsid w:val="00E3440F"/>
    <w:rsid w:val="00E35246"/>
    <w:rsid w:val="00E36EC0"/>
    <w:rsid w:val="00E5563D"/>
    <w:rsid w:val="00E56099"/>
    <w:rsid w:val="00E657E7"/>
    <w:rsid w:val="00E75D92"/>
    <w:rsid w:val="00E82CB0"/>
    <w:rsid w:val="00E82EE2"/>
    <w:rsid w:val="00E8370B"/>
    <w:rsid w:val="00EA5BE2"/>
    <w:rsid w:val="00EA6456"/>
    <w:rsid w:val="00EB7FCB"/>
    <w:rsid w:val="00EE6725"/>
    <w:rsid w:val="00EF3E00"/>
    <w:rsid w:val="00EF5FD5"/>
    <w:rsid w:val="00F01699"/>
    <w:rsid w:val="00F12267"/>
    <w:rsid w:val="00F233D7"/>
    <w:rsid w:val="00F32389"/>
    <w:rsid w:val="00F43151"/>
    <w:rsid w:val="00F5541A"/>
    <w:rsid w:val="00F55A78"/>
    <w:rsid w:val="00F60B07"/>
    <w:rsid w:val="00FA234E"/>
    <w:rsid w:val="00FA4655"/>
    <w:rsid w:val="00FC4473"/>
    <w:rsid w:val="00FE2F55"/>
    <w:rsid w:val="00FF20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6EE96E"/>
  <w15:chartTrackingRefBased/>
  <w15:docId w15:val="{0D18ED4A-3148-4654-B4CF-11F65A286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qFormat="1"/>
    <w:lsdException w:name="List Number" w:semiHidden="1" w:unhideWhenUsed="1"/>
    <w:lsdException w:name="List 2" w:qFormat="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_HC"/>
    <w:qFormat/>
    <w:rsid w:val="00E75D92"/>
    <w:pPr>
      <w:spacing w:line="260" w:lineRule="atLeast"/>
    </w:pPr>
    <w:rPr>
      <w:rFonts w:ascii="Arial" w:eastAsia="Calibri" w:hAnsi="Arial"/>
      <w:szCs w:val="22"/>
      <w:lang w:eastAsia="en-US"/>
    </w:rPr>
  </w:style>
  <w:style w:type="paragraph" w:styleId="Heading1">
    <w:name w:val="heading 1"/>
    <w:aliases w:val="Heading 1 HC"/>
    <w:basedOn w:val="Normal"/>
    <w:next w:val="Normal"/>
    <w:qFormat/>
    <w:rsid w:val="00EA5BE2"/>
    <w:pPr>
      <w:keepNext/>
      <w:spacing w:before="240" w:after="60" w:line="240" w:lineRule="auto"/>
      <w:outlineLvl w:val="0"/>
    </w:pPr>
    <w:rPr>
      <w:rFonts w:eastAsia="Times New Roman" w:cs="Arial"/>
      <w:b/>
      <w:kern w:val="28"/>
      <w:sz w:val="52"/>
      <w:szCs w:val="20"/>
      <w:lang w:eastAsia="en-GB"/>
    </w:rPr>
  </w:style>
  <w:style w:type="paragraph" w:styleId="Heading3">
    <w:name w:val="heading 3"/>
    <w:basedOn w:val="Normal"/>
    <w:next w:val="Normal"/>
    <w:link w:val="Heading3Char"/>
    <w:unhideWhenUsed/>
    <w:qFormat/>
    <w:rsid w:val="006C1B85"/>
    <w:pPr>
      <w:keepNext/>
      <w:keepLines/>
      <w:spacing w:before="200" w:line="240" w:lineRule="auto"/>
      <w:outlineLvl w:val="2"/>
    </w:pPr>
    <w:rPr>
      <w:rFonts w:asciiTheme="majorHAnsi" w:eastAsiaTheme="majorEastAsia" w:hAnsiTheme="majorHAnsi" w:cstheme="majorBidi"/>
      <w:b/>
      <w:bCs/>
      <w:color w:val="392E2C" w:themeColor="accent1"/>
      <w:sz w:val="22"/>
      <w:szCs w:val="20"/>
      <w:lang w:eastAsia="en-GB"/>
    </w:rPr>
  </w:style>
  <w:style w:type="paragraph" w:styleId="Heading7">
    <w:name w:val="heading 7"/>
    <w:basedOn w:val="Normal"/>
    <w:next w:val="Normal"/>
    <w:link w:val="Heading7Char"/>
    <w:unhideWhenUsed/>
    <w:qFormat/>
    <w:rsid w:val="006C1B85"/>
    <w:pPr>
      <w:keepNext/>
      <w:keepLines/>
      <w:spacing w:before="200" w:line="240" w:lineRule="auto"/>
      <w:outlineLvl w:val="6"/>
    </w:pPr>
    <w:rPr>
      <w:rFonts w:asciiTheme="majorHAnsi" w:eastAsiaTheme="majorEastAsia" w:hAnsiTheme="majorHAnsi" w:cstheme="majorBidi"/>
      <w:i/>
      <w:iCs/>
      <w:color w:val="725C58" w:themeColor="text1" w:themeTint="BF"/>
      <w:sz w:val="22"/>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nhideWhenUsed/>
    <w:rsid w:val="00EA5BE2"/>
    <w:pPr>
      <w:spacing w:line="240" w:lineRule="auto"/>
      <w:ind w:left="220"/>
    </w:pPr>
    <w:rPr>
      <w:rFonts w:eastAsia="Times New Roman" w:cs="Arial"/>
      <w:sz w:val="22"/>
      <w:szCs w:val="20"/>
      <w:lang w:eastAsia="en-GB"/>
    </w:rPr>
  </w:style>
  <w:style w:type="paragraph" w:styleId="TOC1">
    <w:name w:val="toc 1"/>
    <w:basedOn w:val="Normal"/>
    <w:next w:val="Normal"/>
    <w:autoRedefine/>
    <w:uiPriority w:val="39"/>
    <w:unhideWhenUsed/>
    <w:rsid w:val="00EA5BE2"/>
    <w:pPr>
      <w:spacing w:after="100" w:line="240" w:lineRule="auto"/>
    </w:pPr>
    <w:rPr>
      <w:rFonts w:eastAsia="Times New Roman" w:cs="Arial"/>
      <w:sz w:val="22"/>
      <w:szCs w:val="20"/>
      <w:lang w:eastAsia="en-GB"/>
    </w:rPr>
  </w:style>
  <w:style w:type="paragraph" w:styleId="BalloonText">
    <w:name w:val="Balloon Text"/>
    <w:basedOn w:val="Normal"/>
    <w:link w:val="BalloonTextChar"/>
    <w:semiHidden/>
    <w:unhideWhenUsed/>
    <w:rsid w:val="00410AAF"/>
    <w:pPr>
      <w:spacing w:line="240" w:lineRule="auto"/>
    </w:pPr>
    <w:rPr>
      <w:rFonts w:ascii="Lucida Grande" w:eastAsia="Times New Roman" w:hAnsi="Lucida Grande" w:cs="Lucida Grande"/>
      <w:sz w:val="18"/>
      <w:szCs w:val="18"/>
      <w:lang w:eastAsia="en-GB"/>
    </w:rPr>
  </w:style>
  <w:style w:type="character" w:customStyle="1" w:styleId="BalloonTextChar">
    <w:name w:val="Balloon Text Char"/>
    <w:basedOn w:val="DefaultParagraphFont"/>
    <w:link w:val="BalloonText"/>
    <w:semiHidden/>
    <w:rsid w:val="00410AAF"/>
    <w:rPr>
      <w:rFonts w:ascii="Lucida Grande" w:hAnsi="Lucida Grande" w:cs="Lucida Grande"/>
      <w:sz w:val="18"/>
      <w:szCs w:val="18"/>
    </w:rPr>
  </w:style>
  <w:style w:type="paragraph" w:styleId="Header">
    <w:name w:val="header"/>
    <w:basedOn w:val="Normal"/>
    <w:pPr>
      <w:tabs>
        <w:tab w:val="center" w:pos="4153"/>
        <w:tab w:val="right" w:pos="8306"/>
      </w:tabs>
      <w:spacing w:line="240" w:lineRule="auto"/>
    </w:pPr>
    <w:rPr>
      <w:rFonts w:eastAsia="Times New Roman" w:cs="Arial"/>
      <w:sz w:val="22"/>
      <w:szCs w:val="20"/>
      <w:lang w:eastAsia="en-GB"/>
    </w:rPr>
  </w:style>
  <w:style w:type="paragraph" w:styleId="Footer">
    <w:name w:val="footer"/>
    <w:aliases w:val="Footer_HC"/>
    <w:basedOn w:val="Normal"/>
    <w:link w:val="FooterChar"/>
    <w:autoRedefine/>
    <w:qFormat/>
    <w:pPr>
      <w:tabs>
        <w:tab w:val="center" w:pos="4153"/>
        <w:tab w:val="right" w:pos="8306"/>
      </w:tabs>
      <w:spacing w:line="240" w:lineRule="auto"/>
    </w:pPr>
    <w:rPr>
      <w:rFonts w:eastAsia="Times New Roman" w:cs="Arial"/>
      <w:sz w:val="22"/>
      <w:szCs w:val="20"/>
      <w:lang w:eastAsia="en-GB"/>
    </w:rPr>
  </w:style>
  <w:style w:type="character" w:customStyle="1" w:styleId="FooterChar">
    <w:name w:val="Footer Char"/>
    <w:aliases w:val="Footer_HC Char"/>
    <w:basedOn w:val="DefaultParagraphFont"/>
    <w:link w:val="Footer"/>
    <w:rsid w:val="007D5C0C"/>
    <w:rPr>
      <w:rFonts w:ascii="Arial" w:hAnsi="Arial" w:cs="Arial"/>
      <w:sz w:val="24"/>
    </w:rPr>
  </w:style>
  <w:style w:type="paragraph" w:customStyle="1" w:styleId="Footer6pt">
    <w:name w:val="Footer6pt"/>
    <w:basedOn w:val="Normal"/>
    <w:link w:val="Footer6ptChar"/>
    <w:rsid w:val="005452DA"/>
    <w:pPr>
      <w:spacing w:line="240" w:lineRule="auto"/>
    </w:pPr>
    <w:rPr>
      <w:rFonts w:eastAsia="Times New Roman" w:cs="Arial"/>
      <w:sz w:val="12"/>
      <w:szCs w:val="20"/>
      <w:lang w:eastAsia="en-GB"/>
    </w:rPr>
  </w:style>
  <w:style w:type="character" w:customStyle="1" w:styleId="Footer6ptChar">
    <w:name w:val="Footer6pt Char"/>
    <w:basedOn w:val="DefaultParagraphFont"/>
    <w:link w:val="Footer6pt"/>
    <w:rsid w:val="005452DA"/>
    <w:rPr>
      <w:rFonts w:ascii="Arial" w:hAnsi="Arial" w:cs="Arial"/>
      <w:sz w:val="12"/>
    </w:rPr>
  </w:style>
  <w:style w:type="paragraph" w:customStyle="1" w:styleId="Footer10pt">
    <w:name w:val="Footer10pt"/>
    <w:basedOn w:val="Normal"/>
    <w:link w:val="Footer10ptChar"/>
    <w:rsid w:val="005452DA"/>
    <w:pPr>
      <w:spacing w:line="240" w:lineRule="auto"/>
      <w:jc w:val="center"/>
    </w:pPr>
    <w:rPr>
      <w:rFonts w:eastAsia="Times New Roman" w:cs="Arial"/>
      <w:szCs w:val="20"/>
      <w:lang w:eastAsia="en-GB"/>
    </w:rPr>
  </w:style>
  <w:style w:type="character" w:customStyle="1" w:styleId="Footer10ptChar">
    <w:name w:val="Footer10pt Char"/>
    <w:basedOn w:val="DefaultParagraphFont"/>
    <w:link w:val="Footer10pt"/>
    <w:rsid w:val="005452DA"/>
    <w:rPr>
      <w:rFonts w:ascii="Arial" w:hAnsi="Arial" w:cs="Arial"/>
      <w:sz w:val="24"/>
    </w:rPr>
  </w:style>
  <w:style w:type="paragraph" w:styleId="Revision">
    <w:name w:val="Revision"/>
    <w:hidden/>
    <w:uiPriority w:val="99"/>
    <w:semiHidden/>
    <w:rsid w:val="00AD3B13"/>
    <w:rPr>
      <w:rFonts w:ascii="Arial" w:hAnsi="Arial" w:cs="Arial"/>
      <w:sz w:val="24"/>
    </w:rPr>
  </w:style>
  <w:style w:type="paragraph" w:customStyle="1" w:styleId="Heading">
    <w:name w:val="Heading"/>
    <w:basedOn w:val="Normal"/>
    <w:next w:val="Normal"/>
    <w:autoRedefine/>
    <w:qFormat/>
    <w:rsid w:val="00B9498B"/>
    <w:pPr>
      <w:spacing w:line="240" w:lineRule="auto"/>
    </w:pPr>
    <w:rPr>
      <w:rFonts w:eastAsia="Times New Roman" w:cs="Arial"/>
      <w:sz w:val="22"/>
      <w:szCs w:val="20"/>
      <w:lang w:eastAsia="en-GB"/>
    </w:rPr>
  </w:style>
  <w:style w:type="paragraph" w:customStyle="1" w:styleId="ParagraphHeadingHC">
    <w:name w:val="Paragraph Heading HC"/>
    <w:basedOn w:val="Normal"/>
    <w:autoRedefine/>
    <w:qFormat/>
    <w:rsid w:val="001D2CD3"/>
    <w:pPr>
      <w:spacing w:before="240" w:line="240" w:lineRule="auto"/>
    </w:pPr>
    <w:rPr>
      <w:rFonts w:eastAsia="Times New Roman" w:cs="Arial"/>
      <w:b/>
      <w:sz w:val="22"/>
      <w:szCs w:val="20"/>
      <w:lang w:eastAsia="en-GB"/>
    </w:rPr>
  </w:style>
  <w:style w:type="paragraph" w:customStyle="1" w:styleId="BulletHC">
    <w:name w:val="Bullet HC"/>
    <w:basedOn w:val="Normal"/>
    <w:next w:val="ListBullet"/>
    <w:qFormat/>
    <w:rsid w:val="006C1B85"/>
    <w:pPr>
      <w:numPr>
        <w:numId w:val="12"/>
      </w:numPr>
      <w:spacing w:line="240" w:lineRule="auto"/>
    </w:pPr>
    <w:rPr>
      <w:rFonts w:eastAsia="Times New Roman" w:cs="Arial"/>
      <w:sz w:val="22"/>
      <w:szCs w:val="20"/>
      <w:lang w:eastAsia="en-GB"/>
    </w:rPr>
  </w:style>
  <w:style w:type="paragraph" w:styleId="List2">
    <w:name w:val="List 2"/>
    <w:aliases w:val="List 2 HC"/>
    <w:basedOn w:val="Normal"/>
    <w:next w:val="ListBullet"/>
    <w:autoRedefine/>
    <w:qFormat/>
    <w:rsid w:val="006C1B85"/>
    <w:pPr>
      <w:numPr>
        <w:numId w:val="13"/>
      </w:numPr>
      <w:spacing w:line="240" w:lineRule="auto"/>
      <w:ind w:left="1134" w:hanging="397"/>
      <w:contextualSpacing/>
    </w:pPr>
    <w:rPr>
      <w:rFonts w:eastAsia="Times New Roman" w:cs="Arial"/>
      <w:sz w:val="22"/>
      <w:lang w:eastAsia="en-GB"/>
    </w:rPr>
  </w:style>
  <w:style w:type="paragraph" w:styleId="ListBullet">
    <w:name w:val="List Bullet"/>
    <w:aliases w:val="List Bullet HC"/>
    <w:basedOn w:val="Normal"/>
    <w:autoRedefine/>
    <w:unhideWhenUsed/>
    <w:qFormat/>
    <w:rsid w:val="006C1B85"/>
    <w:pPr>
      <w:numPr>
        <w:numId w:val="9"/>
      </w:numPr>
      <w:spacing w:line="240" w:lineRule="auto"/>
      <w:contextualSpacing/>
    </w:pPr>
    <w:rPr>
      <w:rFonts w:eastAsia="Times New Roman" w:cs="Arial"/>
      <w:sz w:val="22"/>
      <w:szCs w:val="20"/>
      <w:lang w:eastAsia="en-GB"/>
    </w:rPr>
  </w:style>
  <w:style w:type="paragraph" w:styleId="HTMLAddress">
    <w:name w:val="HTML Address"/>
    <w:aliases w:val="HTML Address HC"/>
    <w:basedOn w:val="Normal"/>
    <w:link w:val="HTMLAddressChar"/>
    <w:autoRedefine/>
    <w:unhideWhenUsed/>
    <w:qFormat/>
    <w:rsid w:val="0022356A"/>
    <w:pPr>
      <w:spacing w:line="240" w:lineRule="auto"/>
    </w:pPr>
    <w:rPr>
      <w:rFonts w:eastAsia="Times New Roman" w:cs="Arial"/>
      <w:color w:val="0000FF"/>
      <w:sz w:val="22"/>
      <w:u w:val="single"/>
      <w:lang w:eastAsia="en-GB"/>
    </w:rPr>
  </w:style>
  <w:style w:type="character" w:customStyle="1" w:styleId="HTMLAddressChar">
    <w:name w:val="HTML Address Char"/>
    <w:aliases w:val="HTML Address HC Char"/>
    <w:basedOn w:val="DefaultParagraphFont"/>
    <w:link w:val="HTMLAddress"/>
    <w:rsid w:val="0022356A"/>
    <w:rPr>
      <w:rFonts w:ascii="Arial" w:hAnsi="Arial" w:cs="Arial"/>
      <w:color w:val="0000FF"/>
      <w:sz w:val="22"/>
      <w:szCs w:val="22"/>
      <w:u w:val="single"/>
    </w:rPr>
  </w:style>
  <w:style w:type="character" w:styleId="HTMLCode">
    <w:name w:val="HTML Code"/>
    <w:basedOn w:val="DefaultParagraphFont"/>
    <w:unhideWhenUsed/>
    <w:rsid w:val="006C1B85"/>
    <w:rPr>
      <w:rFonts w:ascii="Courier" w:hAnsi="Courier"/>
      <w:sz w:val="20"/>
      <w:szCs w:val="20"/>
    </w:rPr>
  </w:style>
  <w:style w:type="character" w:styleId="HTMLDefinition">
    <w:name w:val="HTML Definition"/>
    <w:basedOn w:val="DefaultParagraphFont"/>
    <w:unhideWhenUsed/>
    <w:rsid w:val="006C1B85"/>
    <w:rPr>
      <w:i/>
      <w:iCs/>
    </w:rPr>
  </w:style>
  <w:style w:type="character" w:styleId="HTMLKeyboard">
    <w:name w:val="HTML Keyboard"/>
    <w:basedOn w:val="DefaultParagraphFont"/>
    <w:unhideWhenUsed/>
    <w:rsid w:val="006C1B85"/>
    <w:rPr>
      <w:rFonts w:ascii="Courier" w:hAnsi="Courier"/>
      <w:sz w:val="20"/>
      <w:szCs w:val="20"/>
    </w:rPr>
  </w:style>
  <w:style w:type="paragraph" w:styleId="HTMLPreformatted">
    <w:name w:val="HTML Preformatted"/>
    <w:basedOn w:val="Normal"/>
    <w:link w:val="HTMLPreformattedChar"/>
    <w:unhideWhenUsed/>
    <w:rsid w:val="006C1B85"/>
    <w:pPr>
      <w:spacing w:line="240" w:lineRule="auto"/>
    </w:pPr>
    <w:rPr>
      <w:rFonts w:ascii="Courier" w:eastAsia="Times New Roman" w:hAnsi="Courier" w:cs="Arial"/>
      <w:szCs w:val="20"/>
      <w:lang w:eastAsia="en-GB"/>
    </w:rPr>
  </w:style>
  <w:style w:type="character" w:customStyle="1" w:styleId="HTMLPreformattedChar">
    <w:name w:val="HTML Preformatted Char"/>
    <w:basedOn w:val="DefaultParagraphFont"/>
    <w:link w:val="HTMLPreformatted"/>
    <w:rsid w:val="006C1B85"/>
    <w:rPr>
      <w:rFonts w:ascii="Courier" w:hAnsi="Courier" w:cs="Arial"/>
    </w:rPr>
  </w:style>
  <w:style w:type="character" w:styleId="HTMLSample">
    <w:name w:val="HTML Sample"/>
    <w:basedOn w:val="DefaultParagraphFont"/>
    <w:unhideWhenUsed/>
    <w:rsid w:val="006C1B85"/>
    <w:rPr>
      <w:rFonts w:ascii="Courier" w:hAnsi="Courier"/>
      <w:sz w:val="24"/>
      <w:szCs w:val="24"/>
    </w:rPr>
  </w:style>
  <w:style w:type="character" w:styleId="HTMLAcronym">
    <w:name w:val="HTML Acronym"/>
    <w:basedOn w:val="DefaultParagraphFont"/>
    <w:unhideWhenUsed/>
    <w:rsid w:val="006C1B85"/>
  </w:style>
  <w:style w:type="character" w:styleId="Hyperlink">
    <w:name w:val="Hyperlink"/>
    <w:basedOn w:val="DefaultParagraphFont"/>
    <w:uiPriority w:val="99"/>
    <w:unhideWhenUsed/>
    <w:rsid w:val="006C1B85"/>
    <w:rPr>
      <w:color w:val="0000FF" w:themeColor="hyperlink"/>
      <w:u w:val="single"/>
    </w:rPr>
  </w:style>
  <w:style w:type="character" w:customStyle="1" w:styleId="Heading7Char">
    <w:name w:val="Heading 7 Char"/>
    <w:basedOn w:val="DefaultParagraphFont"/>
    <w:link w:val="Heading7"/>
    <w:rsid w:val="006C1B85"/>
    <w:rPr>
      <w:rFonts w:asciiTheme="majorHAnsi" w:eastAsiaTheme="majorEastAsia" w:hAnsiTheme="majorHAnsi" w:cstheme="majorBidi"/>
      <w:i/>
      <w:iCs/>
      <w:color w:val="725C58" w:themeColor="text1" w:themeTint="BF"/>
      <w:sz w:val="22"/>
    </w:rPr>
  </w:style>
  <w:style w:type="character" w:customStyle="1" w:styleId="Heading3Char">
    <w:name w:val="Heading 3 Char"/>
    <w:basedOn w:val="DefaultParagraphFont"/>
    <w:link w:val="Heading3"/>
    <w:rsid w:val="006C1B85"/>
    <w:rPr>
      <w:rFonts w:asciiTheme="majorHAnsi" w:eastAsiaTheme="majorEastAsia" w:hAnsiTheme="majorHAnsi" w:cstheme="majorBidi"/>
      <w:b/>
      <w:bCs/>
      <w:color w:val="392E2C" w:themeColor="accent1"/>
      <w:sz w:val="22"/>
    </w:rPr>
  </w:style>
  <w:style w:type="paragraph" w:styleId="TOC3">
    <w:name w:val="toc 3"/>
    <w:basedOn w:val="Normal"/>
    <w:next w:val="Normal"/>
    <w:autoRedefine/>
    <w:unhideWhenUsed/>
    <w:rsid w:val="00EA5BE2"/>
    <w:pPr>
      <w:spacing w:line="240" w:lineRule="auto"/>
      <w:ind w:left="440"/>
    </w:pPr>
    <w:rPr>
      <w:rFonts w:eastAsia="Times New Roman" w:cs="Arial"/>
      <w:sz w:val="22"/>
      <w:szCs w:val="20"/>
      <w:lang w:eastAsia="en-GB"/>
    </w:rPr>
  </w:style>
  <w:style w:type="paragraph" w:styleId="TOC4">
    <w:name w:val="toc 4"/>
    <w:basedOn w:val="Normal"/>
    <w:next w:val="Normal"/>
    <w:autoRedefine/>
    <w:unhideWhenUsed/>
    <w:rsid w:val="00EA5BE2"/>
    <w:pPr>
      <w:spacing w:line="240" w:lineRule="auto"/>
      <w:ind w:left="660"/>
    </w:pPr>
    <w:rPr>
      <w:rFonts w:eastAsia="Times New Roman" w:cs="Arial"/>
      <w:sz w:val="22"/>
      <w:szCs w:val="20"/>
      <w:lang w:eastAsia="en-GB"/>
    </w:rPr>
  </w:style>
  <w:style w:type="paragraph" w:styleId="TOC5">
    <w:name w:val="toc 5"/>
    <w:basedOn w:val="Normal"/>
    <w:next w:val="Normal"/>
    <w:autoRedefine/>
    <w:unhideWhenUsed/>
    <w:rsid w:val="00EA5BE2"/>
    <w:pPr>
      <w:spacing w:line="240" w:lineRule="auto"/>
      <w:ind w:left="880"/>
    </w:pPr>
    <w:rPr>
      <w:rFonts w:eastAsia="Times New Roman" w:cs="Arial"/>
      <w:sz w:val="22"/>
      <w:szCs w:val="20"/>
      <w:lang w:eastAsia="en-GB"/>
    </w:rPr>
  </w:style>
  <w:style w:type="paragraph" w:styleId="TOC6">
    <w:name w:val="toc 6"/>
    <w:basedOn w:val="Normal"/>
    <w:next w:val="Normal"/>
    <w:autoRedefine/>
    <w:unhideWhenUsed/>
    <w:rsid w:val="00EA5BE2"/>
    <w:pPr>
      <w:spacing w:line="240" w:lineRule="auto"/>
      <w:ind w:left="1100"/>
    </w:pPr>
    <w:rPr>
      <w:rFonts w:eastAsia="Times New Roman" w:cs="Arial"/>
      <w:sz w:val="22"/>
      <w:szCs w:val="20"/>
      <w:lang w:eastAsia="en-GB"/>
    </w:rPr>
  </w:style>
  <w:style w:type="paragraph" w:styleId="TOC7">
    <w:name w:val="toc 7"/>
    <w:basedOn w:val="Normal"/>
    <w:next w:val="Normal"/>
    <w:autoRedefine/>
    <w:unhideWhenUsed/>
    <w:rsid w:val="00EA5BE2"/>
    <w:pPr>
      <w:spacing w:line="240" w:lineRule="auto"/>
      <w:ind w:left="1320"/>
    </w:pPr>
    <w:rPr>
      <w:rFonts w:eastAsia="Times New Roman" w:cs="Arial"/>
      <w:sz w:val="22"/>
      <w:szCs w:val="20"/>
      <w:lang w:eastAsia="en-GB"/>
    </w:rPr>
  </w:style>
  <w:style w:type="paragraph" w:styleId="TOC8">
    <w:name w:val="toc 8"/>
    <w:basedOn w:val="Normal"/>
    <w:next w:val="Normal"/>
    <w:autoRedefine/>
    <w:unhideWhenUsed/>
    <w:rsid w:val="00EA5BE2"/>
    <w:pPr>
      <w:spacing w:line="240" w:lineRule="auto"/>
      <w:ind w:left="1540"/>
    </w:pPr>
    <w:rPr>
      <w:rFonts w:eastAsia="Times New Roman" w:cs="Arial"/>
      <w:sz w:val="22"/>
      <w:szCs w:val="20"/>
      <w:lang w:eastAsia="en-GB"/>
    </w:rPr>
  </w:style>
  <w:style w:type="paragraph" w:styleId="TOC9">
    <w:name w:val="toc 9"/>
    <w:basedOn w:val="Normal"/>
    <w:next w:val="Normal"/>
    <w:autoRedefine/>
    <w:unhideWhenUsed/>
    <w:rsid w:val="00EA5BE2"/>
    <w:pPr>
      <w:spacing w:line="240" w:lineRule="auto"/>
      <w:ind w:left="1760"/>
    </w:pPr>
    <w:rPr>
      <w:rFonts w:eastAsia="Times New Roman" w:cs="Arial"/>
      <w:sz w:val="22"/>
      <w:szCs w:val="20"/>
      <w:lang w:eastAsia="en-GB"/>
    </w:rPr>
  </w:style>
  <w:style w:type="paragraph" w:customStyle="1" w:styleId="Heading2HC">
    <w:name w:val="Heading 2 HC"/>
    <w:basedOn w:val="Heading1"/>
    <w:next w:val="Normal"/>
    <w:autoRedefine/>
    <w:qFormat/>
    <w:rsid w:val="00A60430"/>
    <w:rPr>
      <w:sz w:val="44"/>
    </w:rPr>
  </w:style>
  <w:style w:type="paragraph" w:customStyle="1" w:styleId="Heading3HC">
    <w:name w:val="Heading 3 HC"/>
    <w:basedOn w:val="Heading2HC"/>
    <w:next w:val="Normal"/>
    <w:autoRedefine/>
    <w:qFormat/>
    <w:rsid w:val="00A60430"/>
    <w:rPr>
      <w:sz w:val="36"/>
    </w:rPr>
  </w:style>
  <w:style w:type="paragraph" w:customStyle="1" w:styleId="Heading4HC">
    <w:name w:val="Heading 4 HC"/>
    <w:basedOn w:val="Heading3HC"/>
    <w:next w:val="Normal"/>
    <w:autoRedefine/>
    <w:qFormat/>
    <w:rsid w:val="00DE7ED4"/>
    <w:rPr>
      <w:color w:val="A7226E" w:themeColor="text2"/>
      <w:sz w:val="28"/>
    </w:rPr>
  </w:style>
  <w:style w:type="character" w:customStyle="1" w:styleId="BoldNormalHC">
    <w:name w:val="Bold_Normal_HC"/>
    <w:uiPriority w:val="1"/>
    <w:qFormat/>
    <w:rsid w:val="00E35246"/>
    <w:rPr>
      <w:rFonts w:ascii="Arial" w:hAnsi="Arial"/>
      <w:b w:val="0"/>
      <w:bCs/>
      <w:i w:val="0"/>
      <w:iCs w:val="0"/>
      <w:sz w:val="22"/>
    </w:rPr>
  </w:style>
  <w:style w:type="character" w:customStyle="1" w:styleId="CharacterboldHC">
    <w:name w:val="Character_bold_HC"/>
    <w:basedOn w:val="DefaultParagraphFont"/>
    <w:uiPriority w:val="1"/>
    <w:qFormat/>
    <w:rsid w:val="00E35246"/>
    <w:rPr>
      <w:rFonts w:ascii="Arial" w:hAnsi="Arial"/>
      <w:b/>
      <w:bCs/>
      <w:i w:val="0"/>
      <w:iCs w:val="0"/>
    </w:rPr>
  </w:style>
  <w:style w:type="character" w:styleId="PlaceholderText">
    <w:name w:val="Placeholder Text"/>
    <w:basedOn w:val="DefaultParagraphFont"/>
    <w:uiPriority w:val="99"/>
    <w:semiHidden/>
    <w:rsid w:val="00853E5F"/>
    <w:rPr>
      <w:color w:val="808080"/>
    </w:rPr>
  </w:style>
  <w:style w:type="paragraph" w:styleId="Subtitle">
    <w:name w:val="Subtitle"/>
    <w:basedOn w:val="Normal"/>
    <w:next w:val="Normal"/>
    <w:link w:val="SubtitleChar"/>
    <w:qFormat/>
    <w:rsid w:val="00E75D92"/>
    <w:rPr>
      <w:rFonts w:asciiTheme="majorHAnsi" w:eastAsiaTheme="majorEastAsia" w:hAnsiTheme="majorHAnsi" w:cstheme="majorBidi"/>
      <w:i/>
      <w:iCs/>
      <w:color w:val="392E2C" w:themeColor="accent1"/>
      <w:spacing w:val="15"/>
      <w:sz w:val="24"/>
      <w:szCs w:val="24"/>
    </w:rPr>
  </w:style>
  <w:style w:type="character" w:customStyle="1" w:styleId="SubtitleChar">
    <w:name w:val="Subtitle Char"/>
    <w:basedOn w:val="DefaultParagraphFont"/>
    <w:link w:val="Subtitle"/>
    <w:rsid w:val="00E75D92"/>
    <w:rPr>
      <w:rFonts w:asciiTheme="majorHAnsi" w:eastAsiaTheme="majorEastAsia" w:hAnsiTheme="majorHAnsi" w:cstheme="majorBidi"/>
      <w:i/>
      <w:iCs/>
      <w:color w:val="392E2C" w:themeColor="accent1"/>
      <w:spacing w:val="15"/>
      <w:sz w:val="24"/>
      <w:szCs w:val="24"/>
      <w:lang w:eastAsia="en-US"/>
    </w:rPr>
  </w:style>
  <w:style w:type="paragraph" w:customStyle="1" w:styleId="ContactDetailsAddress">
    <w:name w:val="Contact Details (Address)"/>
    <w:basedOn w:val="Normal"/>
    <w:uiPriority w:val="99"/>
    <w:rsid w:val="00E75D92"/>
    <w:pPr>
      <w:framePr w:hSpace="181" w:wrap="around" w:vAnchor="page" w:hAnchor="page" w:x="6238" w:y="1135"/>
      <w:spacing w:line="240" w:lineRule="atLeast"/>
    </w:pPr>
    <w:rPr>
      <w:rFonts w:ascii="Arial Narrow" w:hAnsi="Arial Narrow"/>
      <w:color w:val="005D99"/>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79092">
      <w:bodyDiv w:val="1"/>
      <w:marLeft w:val="0"/>
      <w:marRight w:val="0"/>
      <w:marTop w:val="0"/>
      <w:marBottom w:val="0"/>
      <w:divBdr>
        <w:top w:val="none" w:sz="0" w:space="0" w:color="auto"/>
        <w:left w:val="none" w:sz="0" w:space="0" w:color="auto"/>
        <w:bottom w:val="none" w:sz="0" w:space="0" w:color="auto"/>
        <w:right w:val="none" w:sz="0" w:space="0" w:color="auto"/>
      </w:divBdr>
    </w:div>
    <w:div w:id="462626282">
      <w:bodyDiv w:val="1"/>
      <w:marLeft w:val="0"/>
      <w:marRight w:val="0"/>
      <w:marTop w:val="0"/>
      <w:marBottom w:val="0"/>
      <w:divBdr>
        <w:top w:val="none" w:sz="0" w:space="0" w:color="auto"/>
        <w:left w:val="none" w:sz="0" w:space="0" w:color="auto"/>
        <w:bottom w:val="none" w:sz="0" w:space="0" w:color="auto"/>
        <w:right w:val="none" w:sz="0" w:space="0" w:color="auto"/>
      </w:divBdr>
    </w:div>
    <w:div w:id="508568309">
      <w:bodyDiv w:val="1"/>
      <w:marLeft w:val="0"/>
      <w:marRight w:val="0"/>
      <w:marTop w:val="0"/>
      <w:marBottom w:val="0"/>
      <w:divBdr>
        <w:top w:val="none" w:sz="0" w:space="0" w:color="auto"/>
        <w:left w:val="none" w:sz="0" w:space="0" w:color="auto"/>
        <w:bottom w:val="none" w:sz="0" w:space="0" w:color="auto"/>
        <w:right w:val="none" w:sz="0" w:space="0" w:color="auto"/>
      </w:divBdr>
    </w:div>
    <w:div w:id="693463195">
      <w:bodyDiv w:val="1"/>
      <w:marLeft w:val="0"/>
      <w:marRight w:val="0"/>
      <w:marTop w:val="0"/>
      <w:marBottom w:val="0"/>
      <w:divBdr>
        <w:top w:val="none" w:sz="0" w:space="0" w:color="auto"/>
        <w:left w:val="none" w:sz="0" w:space="0" w:color="auto"/>
        <w:bottom w:val="none" w:sz="0" w:space="0" w:color="auto"/>
        <w:right w:val="none" w:sz="0" w:space="0" w:color="auto"/>
      </w:divBdr>
    </w:div>
    <w:div w:id="1195071796">
      <w:bodyDiv w:val="1"/>
      <w:marLeft w:val="0"/>
      <w:marRight w:val="0"/>
      <w:marTop w:val="0"/>
      <w:marBottom w:val="0"/>
      <w:divBdr>
        <w:top w:val="none" w:sz="0" w:space="0" w:color="auto"/>
        <w:left w:val="none" w:sz="0" w:space="0" w:color="auto"/>
        <w:bottom w:val="none" w:sz="0" w:space="0" w:color="auto"/>
        <w:right w:val="none" w:sz="0" w:space="0" w:color="auto"/>
      </w:divBdr>
    </w:div>
    <w:div w:id="1243955359">
      <w:bodyDiv w:val="1"/>
      <w:marLeft w:val="0"/>
      <w:marRight w:val="0"/>
      <w:marTop w:val="0"/>
      <w:marBottom w:val="0"/>
      <w:divBdr>
        <w:top w:val="none" w:sz="0" w:space="0" w:color="auto"/>
        <w:left w:val="none" w:sz="0" w:space="0" w:color="auto"/>
        <w:bottom w:val="none" w:sz="0" w:space="0" w:color="auto"/>
        <w:right w:val="none" w:sz="0" w:space="0" w:color="auto"/>
      </w:divBdr>
    </w:div>
    <w:div w:id="1974600226">
      <w:bodyDiv w:val="1"/>
      <w:marLeft w:val="0"/>
      <w:marRight w:val="0"/>
      <w:marTop w:val="0"/>
      <w:marBottom w:val="0"/>
      <w:divBdr>
        <w:top w:val="none" w:sz="0" w:space="0" w:color="auto"/>
        <w:left w:val="none" w:sz="0" w:space="0" w:color="auto"/>
        <w:bottom w:val="none" w:sz="0" w:space="0" w:color="auto"/>
        <w:right w:val="none" w:sz="0" w:space="0" w:color="auto"/>
      </w:divBdr>
    </w:div>
    <w:div w:id="2013296255">
      <w:bodyDiv w:val="1"/>
      <w:marLeft w:val="0"/>
      <w:marRight w:val="0"/>
      <w:marTop w:val="0"/>
      <w:marBottom w:val="0"/>
      <w:divBdr>
        <w:top w:val="none" w:sz="0" w:space="0" w:color="auto"/>
        <w:left w:val="none" w:sz="0" w:space="0" w:color="auto"/>
        <w:bottom w:val="none" w:sz="0" w:space="0" w:color="auto"/>
        <w:right w:val="none" w:sz="0" w:space="0" w:color="auto"/>
      </w:divBdr>
    </w:div>
    <w:div w:id="207993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one.networ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Herefordshire">
  <a:themeElements>
    <a:clrScheme name="Custom 1">
      <a:dk1>
        <a:srgbClr val="392E2C"/>
      </a:dk1>
      <a:lt1>
        <a:sysClr val="window" lastClr="FFFFFF"/>
      </a:lt1>
      <a:dk2>
        <a:srgbClr val="A7226E"/>
      </a:dk2>
      <a:lt2>
        <a:srgbClr val="FFFFFF"/>
      </a:lt2>
      <a:accent1>
        <a:srgbClr val="392E2C"/>
      </a:accent1>
      <a:accent2>
        <a:srgbClr val="FFCA38"/>
      </a:accent2>
      <a:accent3>
        <a:srgbClr val="A7226E"/>
      </a:accent3>
      <a:accent4>
        <a:srgbClr val="EC2049"/>
      </a:accent4>
      <a:accent5>
        <a:srgbClr val="F26838"/>
      </a:accent5>
      <a:accent6>
        <a:srgbClr val="00B140"/>
      </a:accent6>
      <a:hlink>
        <a:srgbClr val="0000FF"/>
      </a:hlink>
      <a:folHlink>
        <a:srgbClr val="2F9599"/>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cb458052-48cf-4613-af83-9df506ae481f">WJY5HXHPQ6FR-508408854-4</_dlc_DocId>
    <_dlc_DocIdUrl xmlns="cb458052-48cf-4613-af83-9df506ae481f">
      <Url>http://hcintranet.herefordshire.gov.uk/cs/_layouts/15/DocIdRedir.aspx?ID=WJY5HXHPQ6FR-508408854-4</Url>
      <Description>WJY5HXHPQ6FR-508408854-4</Description>
    </_dlc_DocIdUrl>
    <Template_x0020_name xmlns="D87CCC82-C056-4092-9ED9-09B330353CB9">A4 basic template</Template_x0020_name>
    <Document_x0020_type xmlns="D87CCC82-C056-4092-9ED9-09B330353CB9">Microsoft Word</Document_x0020_type>
    <URL xmlns="D87CCC82-C056-4092-9ED9-09B330353CB9">
      <Url>http://hcintranet.herefordshire.gov.uk/cs/Branding/A4%20basic%20template.dotx</Url>
      <Description>Download</Description>
    </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6BEC8C5696D34889BE0A99AA2C9309" ma:contentTypeVersion="1" ma:contentTypeDescription="Create a new document." ma:contentTypeScope="" ma:versionID="94ee2f3588f8a8d6782175473e3dbb01">
  <xsd:schema xmlns:xsd="http://www.w3.org/2001/XMLSchema" xmlns:xs="http://www.w3.org/2001/XMLSchema" xmlns:p="http://schemas.microsoft.com/office/2006/metadata/properties" xmlns:ns2="D87CCC82-C056-4092-9ED9-09B330353CB9" xmlns:ns3="58222f46-cdd5-49dc-9cc8-a6db721e7e08" xmlns:ns4="cb458052-48cf-4613-af83-9df506ae481f" targetNamespace="http://schemas.microsoft.com/office/2006/metadata/properties" ma:root="true" ma:fieldsID="cd981a85bf84669e54acd8f219ed8469" ns2:_="" ns3:_="" ns4:_="">
    <xsd:import namespace="D87CCC82-C056-4092-9ED9-09B330353CB9"/>
    <xsd:import namespace="58222f46-cdd5-49dc-9cc8-a6db721e7e08"/>
    <xsd:import namespace="cb458052-48cf-4613-af83-9df506ae481f"/>
    <xsd:element name="properties">
      <xsd:complexType>
        <xsd:sequence>
          <xsd:element name="documentManagement">
            <xsd:complexType>
              <xsd:all>
                <xsd:element ref="ns2:Template_x0020_name" minOccurs="0"/>
                <xsd:element ref="ns2:URL" minOccurs="0"/>
                <xsd:element ref="ns2:Document_x0020_type" minOccurs="0"/>
                <xsd:element ref="ns3:SharedWithUser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CCC82-C056-4092-9ED9-09B330353CB9" elementFormDefault="qualified">
    <xsd:import namespace="http://schemas.microsoft.com/office/2006/documentManagement/types"/>
    <xsd:import namespace="http://schemas.microsoft.com/office/infopath/2007/PartnerControls"/>
    <xsd:element name="Template_x0020_name" ma:index="8" nillable="true" ma:displayName="Template name" ma:internalName="Template_x0020_name">
      <xsd:simpleType>
        <xsd:restriction base="dms:Text">
          <xsd:maxLength value="255"/>
        </xsd:restriction>
      </xsd:simpleType>
    </xsd:element>
    <xsd:element name="URL" ma:index="9" nillable="true" ma:displayName="URL"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type" ma:index="10" nillable="true" ma:displayName="Document type" ma:internalName="Document_x0020_typ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222f46-cdd5-49dc-9cc8-a6db721e7e0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458052-48cf-4613-af83-9df506ae481f"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5E36D32-7C57-4567-81B4-7ABCC691A2A2}">
  <ds:schemaRefs>
    <ds:schemaRef ds:uri="http://schemas.microsoft.com/sharepoint/events"/>
  </ds:schemaRefs>
</ds:datastoreItem>
</file>

<file path=customXml/itemProps2.xml><?xml version="1.0" encoding="utf-8"?>
<ds:datastoreItem xmlns:ds="http://schemas.openxmlformats.org/officeDocument/2006/customXml" ds:itemID="{DDB5D896-EBDF-4E31-BEEE-6A4ECCF1DF73}">
  <ds:schemaRefs>
    <ds:schemaRef ds:uri="http://schemas.microsoft.com/office/2006/metadata/properties"/>
    <ds:schemaRef ds:uri="http://schemas.microsoft.com/office/infopath/2007/PartnerControls"/>
    <ds:schemaRef ds:uri="cb458052-48cf-4613-af83-9df506ae481f"/>
    <ds:schemaRef ds:uri="D87CCC82-C056-4092-9ED9-09B330353CB9"/>
  </ds:schemaRefs>
</ds:datastoreItem>
</file>

<file path=customXml/itemProps3.xml><?xml version="1.0" encoding="utf-8"?>
<ds:datastoreItem xmlns:ds="http://schemas.openxmlformats.org/officeDocument/2006/customXml" ds:itemID="{455D8C9E-EAFC-4084-AA6B-B3A37FA74993}">
  <ds:schemaRefs>
    <ds:schemaRef ds:uri="http://schemas.microsoft.com/sharepoint/v3/contenttype/forms"/>
  </ds:schemaRefs>
</ds:datastoreItem>
</file>

<file path=customXml/itemProps4.xml><?xml version="1.0" encoding="utf-8"?>
<ds:datastoreItem xmlns:ds="http://schemas.openxmlformats.org/officeDocument/2006/customXml" ds:itemID="{96F50AA7-CB08-4E1F-A482-A4FE00993E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CCC82-C056-4092-9ED9-09B330353CB9"/>
    <ds:schemaRef ds:uri="58222f46-cdd5-49dc-9cc8-a6db721e7e08"/>
    <ds:schemaRef ds:uri="cb458052-48cf-4613-af83-9df506ae4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9F7F52D-271E-47FE-A87C-81927564F70B}">
  <ds:schemaRefs>
    <ds:schemaRef ds:uri="http://schemas.openxmlformats.org/officeDocument/2006/bibliography"/>
  </ds:schemaRefs>
</ds:datastoreItem>
</file>

<file path=docMetadata/LabelInfo.xml><?xml version="1.0" encoding="utf-8"?>
<clbl:labelList xmlns:clbl="http://schemas.microsoft.com/office/2020/mipLabelMetadata">
  <clbl:label id="{1625c840-4e73-41c3-8229-0a1c89f5ed6d}" enabled="1" method="Standard" siteId="{c1feddbf-48ed-4f02-8edf-64f580567987}" contentBits="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1875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HC Global Template</vt:lpstr>
    </vt:vector>
  </TitlesOfParts>
  <Company>Hoople Ltd</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 Global Template</dc:title>
  <dc:subject/>
  <dc:creator>Bradford, Ed</dc:creator>
  <cp:keywords>template;Accessibility</cp:keywords>
  <dc:description/>
  <cp:lastModifiedBy>Annabelle Jones</cp:lastModifiedBy>
  <cp:revision>2</cp:revision>
  <cp:lastPrinted>2024-07-08T19:25:00Z</cp:lastPrinted>
  <dcterms:created xsi:type="dcterms:W3CDTF">2025-05-20T10:42:00Z</dcterms:created>
  <dcterms:modified xsi:type="dcterms:W3CDTF">2025-05-20T10:42:00Z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7ee10c40,5ed152cb,73f6807d</vt:lpwstr>
  </property>
  <property fmtid="{D5CDD505-2E9C-101B-9397-08002B2CF9AE}" pid="3" name="ClassificationContentMarkingHeaderFontProps">
    <vt:lpwstr>#0000ff,10,Calibri</vt:lpwstr>
  </property>
  <property fmtid="{D5CDD505-2E9C-101B-9397-08002B2CF9AE}" pid="4" name="ClassificationContentMarkingHeaderText">
    <vt:lpwstr>OFFICIAL</vt:lpwstr>
  </property>
</Properties>
</file>